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5" w:type="dxa"/>
        <w:tblBorders>
          <w:top w:val="single" w:sz="4" w:space="0" w:color="5E6A71" w:themeColor="accent3"/>
          <w:left w:val="none" w:sz="0" w:space="0" w:color="auto"/>
          <w:bottom w:val="single" w:sz="4" w:space="0" w:color="5E6A71" w:themeColor="accent3"/>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859"/>
      </w:tblGrid>
      <w:tr w:rsidR="00335B41" w:rsidRPr="00950ADB" w14:paraId="3C9EA3C7" w14:textId="77777777" w:rsidTr="39E2B1A4">
        <w:trPr>
          <w:trHeight w:val="397"/>
        </w:trPr>
        <w:tc>
          <w:tcPr>
            <w:tcW w:w="9859" w:type="dxa"/>
            <w:vAlign w:val="center"/>
          </w:tcPr>
          <w:p w14:paraId="089AFB12" w14:textId="313EE901" w:rsidR="00335B41" w:rsidRPr="00950ADB" w:rsidRDefault="00D05715" w:rsidP="00ED3C58">
            <w:pPr>
              <w:pStyle w:val="Titleblock"/>
            </w:pPr>
            <w:sdt>
              <w:sdtPr>
                <w:tag w:val="TITLE"/>
                <w:id w:val="-468824287"/>
                <w:lock w:val="sdtLocked"/>
                <w:placeholder>
                  <w:docPart w:val="6EEFF976E338448294C458201DDF702C"/>
                </w:placeholder>
                <w:text/>
              </w:sdtPr>
              <w:sdtEndPr/>
              <w:sdtContent>
                <w:r>
                  <w:t xml:space="preserve"> </w:t>
                </w:r>
                <w:r w:rsidR="63197692">
                  <w:t xml:space="preserve">UK </w:t>
                </w:r>
                <w:r w:rsidR="00950ADB">
                  <w:t>Modern Slavery</w:t>
                </w:r>
                <w:r w:rsidR="53572621">
                  <w:t xml:space="preserve"> and Human Trafficking</w:t>
                </w:r>
                <w:r w:rsidR="00950ADB">
                  <w:t xml:space="preserve"> Statement</w:t>
                </w:r>
              </w:sdtContent>
            </w:sdt>
          </w:p>
        </w:tc>
      </w:tr>
      <w:tr w:rsidR="00335B41" w:rsidRPr="00950ADB" w14:paraId="2086FD7A" w14:textId="77777777" w:rsidTr="39E2B1A4">
        <w:trPr>
          <w:trHeight w:val="397"/>
        </w:trPr>
        <w:sdt>
          <w:sdtPr>
            <w:tag w:val="PROJECT"/>
            <w:id w:val="-80140675"/>
            <w:lock w:val="sdtLocked"/>
            <w:placeholder>
              <w:docPart w:val="945F8DB1952047C78E3B05721046C125"/>
            </w:placeholder>
            <w:text/>
          </w:sdtPr>
          <w:sdtEndPr/>
          <w:sdtContent>
            <w:tc>
              <w:tcPr>
                <w:tcW w:w="9859" w:type="dxa"/>
                <w:vAlign w:val="center"/>
              </w:tcPr>
              <w:p w14:paraId="2CFDD2A6" w14:textId="6FA5DD3E" w:rsidR="00335B41" w:rsidRPr="00950ADB" w:rsidRDefault="00950ADB" w:rsidP="004E1541">
                <w:pPr>
                  <w:pStyle w:val="Titleblock-project"/>
                </w:pPr>
                <w:r>
                  <w:t>Turner &amp; Townsend</w:t>
                </w:r>
                <w:r w:rsidR="7D9740BD">
                  <w:t xml:space="preserve"> </w:t>
                </w:r>
                <w:r w:rsidR="4ED771BF">
                  <w:t xml:space="preserve">UK </w:t>
                </w:r>
                <w:r w:rsidR="7D9740BD">
                  <w:t>Limited</w:t>
                </w:r>
              </w:p>
            </w:tc>
          </w:sdtContent>
        </w:sdt>
      </w:tr>
      <w:tr w:rsidR="00335B41" w:rsidRPr="00950ADB" w14:paraId="08064EA9" w14:textId="77777777" w:rsidTr="39E2B1A4">
        <w:trPr>
          <w:trHeight w:val="397"/>
        </w:trPr>
        <w:sdt>
          <w:sdtPr>
            <w:tag w:val="CLIENT"/>
            <w:id w:val="-1175340947"/>
            <w:lock w:val="sdtLocked"/>
            <w:placeholder>
              <w:docPart w:val="E436A18BD63D455088C590689B6B84F4"/>
            </w:placeholder>
            <w:text/>
          </w:sdtPr>
          <w:sdtEndPr/>
          <w:sdtContent>
            <w:tc>
              <w:tcPr>
                <w:tcW w:w="9859" w:type="dxa"/>
                <w:vAlign w:val="center"/>
              </w:tcPr>
              <w:p w14:paraId="75B6FC9F" w14:textId="5069C5A4" w:rsidR="00335B41" w:rsidRPr="00950ADB" w:rsidRDefault="4DBACE5A" w:rsidP="004E1541">
                <w:pPr>
                  <w:pStyle w:val="Titleblock-client"/>
                </w:pPr>
                <w:r>
                  <w:t>202</w:t>
                </w:r>
                <w:r w:rsidR="003375C7">
                  <w:t>6</w:t>
                </w:r>
              </w:p>
            </w:tc>
          </w:sdtContent>
        </w:sdt>
      </w:tr>
    </w:tbl>
    <w:p w14:paraId="72E4A510" w14:textId="77777777" w:rsidR="006A4BC1" w:rsidRPr="00950ADB" w:rsidRDefault="006A4BC1" w:rsidP="00ED78F1">
      <w:pPr>
        <w:pStyle w:val="Subject"/>
        <w:pBdr>
          <w:bottom w:val="none" w:sz="0" w:space="0" w:color="auto"/>
        </w:pBdr>
        <w:spacing w:before="240" w:after="0"/>
      </w:pPr>
    </w:p>
    <w:p w14:paraId="0C77A4F6" w14:textId="77777777" w:rsidR="00950ADB" w:rsidRPr="00C1040B" w:rsidRDefault="00950ADB" w:rsidP="00557454">
      <w:pPr>
        <w:pStyle w:val="Heading2"/>
      </w:pPr>
      <w:bookmarkStart w:id="0" w:name="NotesClearSI"/>
      <w:r>
        <w:t xml:space="preserve">Introduction </w:t>
      </w:r>
    </w:p>
    <w:p w14:paraId="446ADE6A" w14:textId="2F9144F2" w:rsidR="000A5768" w:rsidRPr="0040620F" w:rsidRDefault="00950ADB" w:rsidP="00557454">
      <w:pPr>
        <w:pStyle w:val="BodyText"/>
        <w:spacing w:line="240" w:lineRule="auto"/>
      </w:pPr>
      <w:r>
        <w:t xml:space="preserve">Turner &amp; Townsend is an independent </w:t>
      </w:r>
      <w:r w:rsidRPr="00473C1F">
        <w:t>global consultancy and leader in complex programme delivery. Trusted by the world’s</w:t>
      </w:r>
      <w:r>
        <w:t xml:space="preserve"> leading organisations to solve tough challenges, positively impacting people and society. We </w:t>
      </w:r>
      <w:r w:rsidRPr="001B2FDF">
        <w:t xml:space="preserve">operate in </w:t>
      </w:r>
      <w:r w:rsidR="001B2FDF" w:rsidRPr="001B2FDF">
        <w:t>247</w:t>
      </w:r>
      <w:r w:rsidR="00BE1F0E" w:rsidRPr="001B2FDF">
        <w:t xml:space="preserve"> </w:t>
      </w:r>
      <w:r w:rsidRPr="001B2FDF">
        <w:t xml:space="preserve">offices in </w:t>
      </w:r>
      <w:r w:rsidR="001B2FDF" w:rsidRPr="001B2FDF">
        <w:t>6</w:t>
      </w:r>
      <w:r w:rsidR="00D44553">
        <w:t>3</w:t>
      </w:r>
      <w:r w:rsidRPr="001B2FDF">
        <w:t xml:space="preserve"> countries worldwide</w:t>
      </w:r>
      <w:r>
        <w:t xml:space="preserve">. Our Purpose of </w:t>
      </w:r>
      <w:r w:rsidRPr="008634B3">
        <w:t>transforming performance for a green, inclusive, and productive world</w:t>
      </w:r>
      <w:r>
        <w:t xml:space="preserve"> underpins the way we do business and the work we undertake.</w:t>
      </w:r>
      <w:r w:rsidR="002749D8" w:rsidRPr="002749D8">
        <w:t xml:space="preserve"> </w:t>
      </w:r>
      <w:r w:rsidR="00ED78F1" w:rsidRPr="0040620F">
        <w:t>We are committed to operating with the highest levels of integrity, because that’s the foundation we need to truly make a difference for our people, communities and clients.</w:t>
      </w:r>
    </w:p>
    <w:p w14:paraId="65002AAF" w14:textId="52E36AE3" w:rsidR="00950ADB" w:rsidRPr="00C1040B" w:rsidRDefault="002749D8" w:rsidP="00557454">
      <w:pPr>
        <w:pStyle w:val="BodyText"/>
        <w:spacing w:line="240" w:lineRule="auto"/>
        <w:rPr>
          <w:rFonts w:eastAsia="Verdana" w:cs="Times New Roman"/>
          <w:color w:val="5E6A71" w:themeColor="accent3"/>
        </w:rPr>
      </w:pPr>
      <w:r w:rsidRPr="0040620F">
        <w:t>Turner &amp; Townsend operates across three business segments globally, real estate</w:t>
      </w:r>
      <w:r w:rsidR="001C2FA7" w:rsidRPr="0040620F">
        <w:t xml:space="preserve">, </w:t>
      </w:r>
      <w:r w:rsidRPr="0040620F">
        <w:t>infrastructure and energy and natural</w:t>
      </w:r>
      <w:r w:rsidR="001C2FA7" w:rsidRPr="0040620F">
        <w:t xml:space="preserve"> resources.</w:t>
      </w:r>
      <w:r w:rsidR="000A5768" w:rsidRPr="0040620F">
        <w:t xml:space="preserve"> Our expertise covers asset management, cost and commercial management, digital solutions, controls and performance, procurement and supply chain, programme advisory, project management and sustainability.</w:t>
      </w:r>
      <w:r w:rsidR="000A5768" w:rsidRPr="000A5768">
        <w:t xml:space="preserve">  </w:t>
      </w:r>
      <w:r w:rsidR="00950ADB">
        <w:t xml:space="preserve">Further information about Turner &amp; Townsend’s structure, functions and the markets within which we operate can be found at </w:t>
      </w:r>
      <w:hyperlink r:id="rId11">
        <w:r w:rsidR="0013484F" w:rsidRPr="7378A06C">
          <w:rPr>
            <w:rFonts w:eastAsia="Verdana" w:cs="Times New Roman"/>
            <w:color w:val="0000FF"/>
            <w:u w:val="single"/>
          </w:rPr>
          <w:t>http://www.turnerandtownsend.com</w:t>
        </w:r>
      </w:hyperlink>
      <w:r w:rsidR="0013484F" w:rsidRPr="7378A06C">
        <w:rPr>
          <w:rFonts w:eastAsia="Verdana" w:cs="Times New Roman"/>
          <w:color w:val="5E6A71" w:themeColor="accent3"/>
        </w:rPr>
        <w:t>.</w:t>
      </w:r>
    </w:p>
    <w:p w14:paraId="52727A0D" w14:textId="54DE3C6A" w:rsidR="00950ADB" w:rsidRPr="00C1040B" w:rsidRDefault="00950ADB" w:rsidP="00557454">
      <w:pPr>
        <w:pStyle w:val="Heading2"/>
      </w:pPr>
      <w:r>
        <w:t xml:space="preserve">Purpose </w:t>
      </w:r>
    </w:p>
    <w:p w14:paraId="0CC135F1" w14:textId="4626DBF6" w:rsidR="00950ADB" w:rsidRPr="00C1040B" w:rsidRDefault="00950ADB" w:rsidP="00557454">
      <w:pPr>
        <w:pStyle w:val="BodyText"/>
        <w:spacing w:line="240" w:lineRule="auto"/>
        <w:rPr>
          <w:highlight w:val="yellow"/>
        </w:rPr>
      </w:pPr>
      <w:r>
        <w:t>The purpose of this</w:t>
      </w:r>
      <w:r w:rsidR="4844101D">
        <w:t xml:space="preserve"> statement</w:t>
      </w:r>
      <w:r w:rsidR="040E3BA4">
        <w:t xml:space="preserve"> </w:t>
      </w:r>
      <w:r>
        <w:t xml:space="preserve">is to outline Turner &amp; Townsend’s approach </w:t>
      </w:r>
      <w:r w:rsidR="68ADBD0F">
        <w:t>in the UK</w:t>
      </w:r>
      <w:r>
        <w:t xml:space="preserve"> to comply with our obligations under the Modern Slavery Act 2015 ("the Act")</w:t>
      </w:r>
      <w:r w:rsidR="045417D8">
        <w:t xml:space="preserve"> and our dedication to elimination of modern slavery</w:t>
      </w:r>
      <w:r w:rsidR="045A030C">
        <w:t xml:space="preserve"> and human trafficking</w:t>
      </w:r>
      <w:r>
        <w:t xml:space="preserve">. Turner &amp; Townsend adopts a robust approach to slavery and human trafficking, and we take a zero-tolerance approach to non-compliance with the Act within our company and its supply chain. This </w:t>
      </w:r>
      <w:r w:rsidR="7D34CE15">
        <w:t>statement</w:t>
      </w:r>
      <w:r>
        <w:t xml:space="preserve"> applies to all Turner &amp; Townsend’s businesses operating within the UK and their associated supply chain. It is reviewed and amended for good practice, as appropriate, but not least annually. Our financial year runs from </w:t>
      </w:r>
      <w:r w:rsidR="00762402">
        <w:t xml:space="preserve">January </w:t>
      </w:r>
      <w:r w:rsidR="004922AF">
        <w:t>to</w:t>
      </w:r>
      <w:r w:rsidR="00762402">
        <w:t xml:space="preserve"> December</w:t>
      </w:r>
      <w:r>
        <w:t xml:space="preserve">. </w:t>
      </w:r>
      <w:r w:rsidRPr="001D7C05">
        <w:t xml:space="preserve">This statement has been published in </w:t>
      </w:r>
      <w:r w:rsidR="004922AF" w:rsidRPr="001D7C05">
        <w:t>June 202</w:t>
      </w:r>
      <w:r w:rsidR="001D7C05" w:rsidRPr="001D7C05">
        <w:t>6</w:t>
      </w:r>
      <w:r w:rsidRPr="001D7C05">
        <w:t xml:space="preserve"> and outlines our planned activity for financial year </w:t>
      </w:r>
      <w:r w:rsidR="004922AF" w:rsidRPr="001D7C05">
        <w:t>202</w:t>
      </w:r>
      <w:r w:rsidR="001D7C05" w:rsidRPr="001D7C05">
        <w:t>6</w:t>
      </w:r>
      <w:r w:rsidRPr="001D7C05">
        <w:t>.</w:t>
      </w:r>
      <w:r>
        <w:t xml:space="preserve"> </w:t>
      </w:r>
    </w:p>
    <w:p w14:paraId="6B3F23A2" w14:textId="2B62CBC0" w:rsidR="00950ADB" w:rsidRPr="00C1040B" w:rsidRDefault="00950ADB" w:rsidP="00557454">
      <w:pPr>
        <w:pStyle w:val="Heading2"/>
      </w:pPr>
      <w:r>
        <w:t xml:space="preserve">Our </w:t>
      </w:r>
      <w:r w:rsidR="4BD6B3DF">
        <w:t>Statement</w:t>
      </w:r>
    </w:p>
    <w:p w14:paraId="5C78B4BE" w14:textId="3E719CDE" w:rsidR="00ED78F1" w:rsidRDefault="00950ADB" w:rsidP="00557454">
      <w:pPr>
        <w:pStyle w:val="BodyText"/>
        <w:spacing w:line="240" w:lineRule="auto"/>
      </w:pPr>
      <w:r>
        <w:t>Turner &amp; Townsend is committed to our business and supply chains being free of any practices of modern slavery and human trafficking. It is our expectation that our employees and our supply chain will respect this commitment and comply with relevant legislation. We are a business that upholds integrity and transparency in all our business dealings and our modern slavery prevention measures are no exception. We are committed to investigating any complaints about suspected human trafficking activity in relation to our business and will take prompt remedial action, where necessary.</w:t>
      </w:r>
      <w:r w:rsidR="00ED78F1">
        <w:br w:type="page"/>
      </w:r>
    </w:p>
    <w:p w14:paraId="6B8513C0" w14:textId="3AD6A8E1" w:rsidR="00950ADB" w:rsidRPr="00C1040B" w:rsidRDefault="00950ADB" w:rsidP="00557454">
      <w:pPr>
        <w:pStyle w:val="Heading2"/>
      </w:pPr>
      <w:r w:rsidRPr="00C1040B">
        <w:lastRenderedPageBreak/>
        <w:t xml:space="preserve">Organisational structure and supply chains </w:t>
      </w:r>
    </w:p>
    <w:p w14:paraId="6B538D55" w14:textId="5CAC95F2" w:rsidR="00950ADB" w:rsidRPr="00C1040B" w:rsidRDefault="00950ADB" w:rsidP="00557454">
      <w:pPr>
        <w:pStyle w:val="BodyText"/>
        <w:spacing w:line="240" w:lineRule="auto"/>
      </w:pPr>
      <w:r>
        <w:t xml:space="preserve">Turner &amp; Townsend Limited is the UK parent company of the Turner &amp; Townsend group of companies, which is headquartered in Leeds. We have </w:t>
      </w:r>
      <w:r w:rsidR="00520446">
        <w:t>approximately</w:t>
      </w:r>
      <w:r>
        <w:t xml:space="preserve"> </w:t>
      </w:r>
      <w:r w:rsidR="000C72C9">
        <w:t>2</w:t>
      </w:r>
      <w:r w:rsidR="001F591E">
        <w:t>3</w:t>
      </w:r>
      <w:r>
        <w:t xml:space="preserve">,000 employees worldwide and operate in </w:t>
      </w:r>
      <w:r w:rsidR="000C72C9">
        <w:t>6</w:t>
      </w:r>
      <w:r w:rsidR="00520446">
        <w:t>3</w:t>
      </w:r>
      <w:r>
        <w:t xml:space="preserve"> countries. We operate in the UK, the Americas, Europe, Africa, the Middle East, Asia, Australia and New Zealand. </w:t>
      </w:r>
      <w:r w:rsidR="00F84589">
        <w:t xml:space="preserve">Our global supply chain is comprised of contractors, service providers, and manufacturers of products used in the </w:t>
      </w:r>
      <w:commentRangeStart w:id="1"/>
      <w:r w:rsidR="00F84589">
        <w:t>delivery of professional service</w:t>
      </w:r>
      <w:commentRangeEnd w:id="1"/>
      <w:r>
        <w:rPr>
          <w:rStyle w:val="CommentReference"/>
          <w:sz w:val="18"/>
          <w:szCs w:val="22"/>
        </w:rPr>
        <w:commentReference w:id="1"/>
      </w:r>
      <w:r w:rsidR="00F84589">
        <w:t>s</w:t>
      </w:r>
      <w:r w:rsidR="00C12047">
        <w:t xml:space="preserve"> and construction programmes</w:t>
      </w:r>
      <w:r w:rsidR="00F84589">
        <w:t>.</w:t>
      </w:r>
    </w:p>
    <w:p w14:paraId="63325AA6" w14:textId="247C180C" w:rsidR="00FB3419" w:rsidRPr="0040620F" w:rsidRDefault="0005480D" w:rsidP="00557454">
      <w:pPr>
        <w:pStyle w:val="BodyText"/>
        <w:spacing w:line="240" w:lineRule="auto"/>
      </w:pPr>
      <w:commentRangeStart w:id="2"/>
      <w:commentRangeStart w:id="3"/>
      <w:r>
        <w:t xml:space="preserve">CBRE announced its </w:t>
      </w:r>
      <w:r w:rsidR="00B917D6">
        <w:t>plans</w:t>
      </w:r>
      <w:r>
        <w:t xml:space="preserve"> to </w:t>
      </w:r>
      <w:r w:rsidR="001F20B8">
        <w:t>combine</w:t>
      </w:r>
      <w:r>
        <w:t xml:space="preserve"> its project management business </w:t>
      </w:r>
      <w:r w:rsidR="00295CD9">
        <w:t>with</w:t>
      </w:r>
      <w:r>
        <w:t xml:space="preserve"> Turner &amp; Townsend</w:t>
      </w:r>
      <w:r w:rsidR="00B92358">
        <w:t xml:space="preserve"> in 2025</w:t>
      </w:r>
      <w:r>
        <w:t xml:space="preserve">. </w:t>
      </w:r>
      <w:r w:rsidR="004934CE">
        <w:t>As a result,</w:t>
      </w:r>
      <w:r>
        <w:t xml:space="preserve"> CBRE hold a 70% interest in the combined entity</w:t>
      </w:r>
      <w:r w:rsidR="004934CE">
        <w:t>.</w:t>
      </w:r>
      <w:r w:rsidR="45A20093">
        <w:t xml:space="preserve"> The merger</w:t>
      </w:r>
      <w:r w:rsidR="00B92358">
        <w:t xml:space="preserve"> </w:t>
      </w:r>
      <w:r w:rsidR="45A20093">
        <w:t xml:space="preserve">with CBRE’s project management business, which includes a greater emphasis on principal-led delivery, </w:t>
      </w:r>
      <w:r w:rsidR="00F77EAA">
        <w:t>impact</w:t>
      </w:r>
      <w:r w:rsidR="00B92358">
        <w:t>s</w:t>
      </w:r>
      <w:r w:rsidR="45A20093">
        <w:t xml:space="preserve"> our exposure to modern slavery risks within the supply chain. </w:t>
      </w:r>
      <w:r w:rsidR="006B0428">
        <w:t>This integration result</w:t>
      </w:r>
      <w:r w:rsidR="34910F1E">
        <w:t>ed</w:t>
      </w:r>
      <w:r w:rsidR="006B0428">
        <w:t xml:space="preserve"> in an additional </w:t>
      </w:r>
      <w:r w:rsidR="00C46365">
        <w:t xml:space="preserve">circa </w:t>
      </w:r>
      <w:r w:rsidR="004F1BFD">
        <w:t>7</w:t>
      </w:r>
      <w:r w:rsidR="006B0428">
        <w:t xml:space="preserve">,500 colleagues joining Turner &amp; Townsend, significantly expanding our global delivery capacity. </w:t>
      </w:r>
      <w:r>
        <w:t>Despite these changes in ownership, we continue to operate independently, with no impact on our clients, our ways of working, or our commitment to service excellence.</w:t>
      </w:r>
      <w:commentRangeEnd w:id="2"/>
      <w:r>
        <w:rPr>
          <w:rStyle w:val="CommentReference"/>
        </w:rPr>
        <w:commentReference w:id="2"/>
      </w:r>
      <w:commentRangeEnd w:id="3"/>
      <w:r>
        <w:rPr>
          <w:rStyle w:val="CommentReference"/>
        </w:rPr>
        <w:commentReference w:id="3"/>
      </w:r>
    </w:p>
    <w:p w14:paraId="6733CE89" w14:textId="5BBDECF2" w:rsidR="00950ADB" w:rsidRPr="00C1040B" w:rsidRDefault="00950ADB" w:rsidP="00557454">
      <w:pPr>
        <w:pStyle w:val="Heading3"/>
      </w:pPr>
      <w:r w:rsidRPr="00C1040B">
        <w:t xml:space="preserve">Supply chains </w:t>
      </w:r>
    </w:p>
    <w:p w14:paraId="498750A2" w14:textId="77777777" w:rsidR="00950ADB" w:rsidRPr="00C1040B" w:rsidRDefault="00950ADB" w:rsidP="00557454">
      <w:pPr>
        <w:pStyle w:val="BodyText"/>
        <w:spacing w:line="240" w:lineRule="auto"/>
      </w:pPr>
      <w:r>
        <w:t xml:space="preserve">It is our expectation that our suppliers: </w:t>
      </w:r>
    </w:p>
    <w:p w14:paraId="672D4226" w14:textId="4B3FDD47" w:rsidR="00950ADB" w:rsidRPr="00C1040B" w:rsidRDefault="00950ADB" w:rsidP="00557454">
      <w:pPr>
        <w:pStyle w:val="ListBullet"/>
        <w:spacing w:line="240" w:lineRule="auto"/>
      </w:pPr>
      <w:r>
        <w:t xml:space="preserve">Comply with the provisions of the </w:t>
      </w:r>
      <w:r w:rsidR="00256103">
        <w:t xml:space="preserve">Modern Slavery Act 2015 </w:t>
      </w:r>
    </w:p>
    <w:p w14:paraId="0128A1A5" w14:textId="28D53E52" w:rsidR="00950ADB" w:rsidRPr="00C1040B" w:rsidRDefault="00950ADB" w:rsidP="00557454">
      <w:pPr>
        <w:pStyle w:val="ListBullet"/>
        <w:spacing w:line="240" w:lineRule="auto"/>
      </w:pPr>
      <w:r>
        <w:t>Adhere to our commitment to a zero-tolerance approach when it comes to any form of slavery</w:t>
      </w:r>
      <w:r w:rsidR="0F422851">
        <w:t xml:space="preserve">, </w:t>
      </w:r>
      <w:r>
        <w:t>human trafficking</w:t>
      </w:r>
      <w:r w:rsidR="00E02911">
        <w:t>,</w:t>
      </w:r>
      <w:r w:rsidR="16F44EE9">
        <w:t xml:space="preserve"> or child labour</w:t>
      </w:r>
      <w:r w:rsidR="00E02911">
        <w:t>.</w:t>
      </w:r>
    </w:p>
    <w:p w14:paraId="4E4F89D7" w14:textId="36F99FFE" w:rsidR="00950ADB" w:rsidRPr="00C1040B" w:rsidRDefault="6E5243A4" w:rsidP="00557454">
      <w:pPr>
        <w:pStyle w:val="ListBullet"/>
        <w:spacing w:line="240" w:lineRule="auto"/>
      </w:pPr>
      <w:r>
        <w:t>Ensure employment is always freely chosen. We do not tolerate forced, bonded or involuntary prison labour or schemes that give such an effect</w:t>
      </w:r>
      <w:r w:rsidR="00E02911">
        <w:t>.</w:t>
      </w:r>
    </w:p>
    <w:p w14:paraId="5C67D55F" w14:textId="1C1ECEFF" w:rsidR="00950ADB" w:rsidRPr="00C1040B" w:rsidRDefault="00950ADB" w:rsidP="00557454">
      <w:pPr>
        <w:pStyle w:val="ListBullet"/>
        <w:spacing w:line="240" w:lineRule="auto"/>
      </w:pPr>
      <w:r>
        <w:t xml:space="preserve">Take steps to prevent modern slavery </w:t>
      </w:r>
      <w:r w:rsidR="177B24A7">
        <w:t xml:space="preserve">and human trafficking </w:t>
      </w:r>
      <w:r>
        <w:t>within their business and supply chains</w:t>
      </w:r>
      <w:r w:rsidR="00E02911">
        <w:t>.</w:t>
      </w:r>
    </w:p>
    <w:p w14:paraId="1806C4C1" w14:textId="4DDD0E71" w:rsidR="00950ADB" w:rsidRDefault="00950ADB" w:rsidP="00557454">
      <w:pPr>
        <w:pStyle w:val="ListBullet"/>
        <w:spacing w:line="240" w:lineRule="auto"/>
      </w:pPr>
      <w:r>
        <w:t>Pay the national</w:t>
      </w:r>
      <w:r w:rsidR="32017111">
        <w:t xml:space="preserve"> legal standards </w:t>
      </w:r>
      <w:r w:rsidR="1154B0CF">
        <w:t xml:space="preserve">or industry benchmark standards </w:t>
      </w:r>
      <w:r>
        <w:t xml:space="preserve">for </w:t>
      </w:r>
      <w:r w:rsidR="525CAAAA">
        <w:t>all employees</w:t>
      </w:r>
      <w:r w:rsidR="3581FADB">
        <w:t xml:space="preserve"> as minimum</w:t>
      </w:r>
      <w:r w:rsidR="00E02911">
        <w:t>.</w:t>
      </w:r>
    </w:p>
    <w:p w14:paraId="69673267" w14:textId="1B8A2878" w:rsidR="0FF146C0" w:rsidRDefault="1B1344EF" w:rsidP="00557454">
      <w:pPr>
        <w:pStyle w:val="ListBullet"/>
        <w:spacing w:line="240" w:lineRule="auto"/>
      </w:pPr>
      <w:r>
        <w:t>Provide safe and hygienic working conditions, taking adequate steps to prevent accidents and injury</w:t>
      </w:r>
      <w:r w:rsidR="00E02911">
        <w:t>.</w:t>
      </w:r>
    </w:p>
    <w:p w14:paraId="58FDF6A4" w14:textId="77777777" w:rsidR="00C33AB7" w:rsidRDefault="00C33AB7" w:rsidP="00557454">
      <w:pPr>
        <w:pStyle w:val="ListBullet"/>
        <w:numPr>
          <w:ilvl w:val="0"/>
          <w:numId w:val="0"/>
        </w:numPr>
        <w:spacing w:line="240" w:lineRule="auto"/>
        <w:ind w:left="1077"/>
      </w:pPr>
    </w:p>
    <w:p w14:paraId="45702E03" w14:textId="5B1ABEB3" w:rsidR="00950ADB" w:rsidRPr="00C1040B" w:rsidRDefault="00950ADB" w:rsidP="00557454">
      <w:pPr>
        <w:pStyle w:val="Heading2"/>
      </w:pPr>
      <w:commentRangeStart w:id="4"/>
      <w:commentRangeStart w:id="5"/>
      <w:r>
        <w:t xml:space="preserve">Polices in relation to slavery and human trafficking </w:t>
      </w:r>
      <w:commentRangeEnd w:id="4"/>
      <w:r w:rsidR="00B246F1" w:rsidRPr="00C1040B">
        <w:rPr>
          <w:rStyle w:val="CommentReference"/>
          <w:sz w:val="20"/>
          <w:szCs w:val="26"/>
        </w:rPr>
        <w:commentReference w:id="4"/>
      </w:r>
      <w:commentRangeEnd w:id="5"/>
      <w:r>
        <w:rPr>
          <w:rStyle w:val="CommentReference"/>
        </w:rPr>
        <w:commentReference w:id="5"/>
      </w:r>
    </w:p>
    <w:p w14:paraId="7BA1F105" w14:textId="77777777" w:rsidR="00950ADB" w:rsidRPr="00C1040B" w:rsidRDefault="00950ADB" w:rsidP="00557454">
      <w:pPr>
        <w:pStyle w:val="BodyText"/>
        <w:spacing w:line="240" w:lineRule="auto"/>
      </w:pPr>
      <w:r>
        <w:t xml:space="preserve">Our commitment that there is no modern slavery or human trafficking within our business or supply chain is underpinned by the following policies: </w:t>
      </w:r>
    </w:p>
    <w:p w14:paraId="7511A13C" w14:textId="0C4CDA2E" w:rsidR="5C679E8C" w:rsidRDefault="5C679E8C" w:rsidP="00557454">
      <w:pPr>
        <w:pStyle w:val="ListBullet"/>
        <w:spacing w:line="240" w:lineRule="auto"/>
      </w:pPr>
      <w:r>
        <w:t>Code of Conduct</w:t>
      </w:r>
    </w:p>
    <w:p w14:paraId="0EA8350C" w14:textId="7C02A6B4" w:rsidR="00950ADB" w:rsidRPr="0079426C" w:rsidRDefault="5C679E8C" w:rsidP="00557454">
      <w:pPr>
        <w:pStyle w:val="ListBullet"/>
        <w:spacing w:line="240" w:lineRule="auto"/>
      </w:pPr>
      <w:commentRangeStart w:id="6"/>
      <w:r>
        <w:t>T</w:t>
      </w:r>
      <w:r w:rsidR="05581029">
        <w:t>hird</w:t>
      </w:r>
      <w:r w:rsidR="00A757F4">
        <w:t xml:space="preserve"> </w:t>
      </w:r>
      <w:r w:rsidR="05581029">
        <w:t>party</w:t>
      </w:r>
      <w:r w:rsidR="131245BD">
        <w:t xml:space="preserve"> co</w:t>
      </w:r>
      <w:r w:rsidR="00950ADB">
        <w:t xml:space="preserve">de of conduct </w:t>
      </w:r>
      <w:commentRangeEnd w:id="6"/>
      <w:r>
        <w:rPr>
          <w:rStyle w:val="CommentReference"/>
        </w:rPr>
        <w:commentReference w:id="6"/>
      </w:r>
    </w:p>
    <w:p w14:paraId="6607B3F2" w14:textId="5898B5DC" w:rsidR="00950ADB" w:rsidRPr="00352FB7" w:rsidRDefault="00F34A7E" w:rsidP="00557454">
      <w:pPr>
        <w:pStyle w:val="ListBullet"/>
        <w:spacing w:line="240" w:lineRule="auto"/>
      </w:pPr>
      <w:r w:rsidRPr="00352FB7">
        <w:t>Labour and h</w:t>
      </w:r>
      <w:r w:rsidR="00950ADB" w:rsidRPr="00352FB7">
        <w:t>uman rights policy</w:t>
      </w:r>
    </w:p>
    <w:p w14:paraId="508F39A8" w14:textId="209F4311" w:rsidR="00950ADB" w:rsidRPr="0079426C" w:rsidRDefault="00950ADB" w:rsidP="00557454">
      <w:pPr>
        <w:pStyle w:val="ListBullet"/>
        <w:spacing w:line="240" w:lineRule="auto"/>
      </w:pPr>
      <w:r w:rsidRPr="0079426C">
        <w:t xml:space="preserve">Grievance </w:t>
      </w:r>
      <w:r w:rsidR="00993C50">
        <w:t>policy</w:t>
      </w:r>
    </w:p>
    <w:p w14:paraId="55BA28C4" w14:textId="2B397DF7" w:rsidR="00DA3177" w:rsidRDefault="00950ADB" w:rsidP="00557454">
      <w:pPr>
        <w:pStyle w:val="ListBullet"/>
        <w:spacing w:line="240" w:lineRule="auto"/>
      </w:pPr>
      <w:r w:rsidRPr="0079426C">
        <w:t xml:space="preserve">Whistleblowing policy </w:t>
      </w:r>
    </w:p>
    <w:p w14:paraId="1F207452" w14:textId="6C1AA85F" w:rsidR="00C33AB7" w:rsidRDefault="00950ADB" w:rsidP="00557454">
      <w:pPr>
        <w:pStyle w:val="BodyText"/>
        <w:spacing w:line="240" w:lineRule="auto"/>
      </w:pPr>
      <w:r>
        <w:t>Our Purpose guides our corporate responsibility strategy, which includes</w:t>
      </w:r>
      <w:r w:rsidR="34FD8C81">
        <w:t xml:space="preserve"> </w:t>
      </w:r>
      <w:r w:rsidR="00346B60">
        <w:t>social</w:t>
      </w:r>
      <w:r w:rsidR="34FD8C81">
        <w:t xml:space="preserve"> and </w:t>
      </w:r>
      <w:r w:rsidR="00346B60">
        <w:t>governance</w:t>
      </w:r>
      <w:r w:rsidR="34FD8C81">
        <w:t xml:space="preserve"> considerations</w:t>
      </w:r>
      <w:r>
        <w:t>. We</w:t>
      </w:r>
      <w:r w:rsidR="00875E6E">
        <w:t xml:space="preserve"> are</w:t>
      </w:r>
      <w:r>
        <w:t xml:space="preserve"> aligned to the United Nations Sustainable Development goals</w:t>
      </w:r>
      <w:r w:rsidR="130D0CB0">
        <w:t xml:space="preserve"> and United Nations Ten Principles</w:t>
      </w:r>
      <w:r w:rsidR="00CA0CDA">
        <w:t>. These are</w:t>
      </w:r>
      <w:r>
        <w:t xml:space="preserve"> voluntary initiative</w:t>
      </w:r>
      <w:r w:rsidR="66D86C19">
        <w:t>s</w:t>
      </w:r>
      <w:r>
        <w:t xml:space="preserve"> based on CEO commitments to implement universal sustainability principles.</w:t>
      </w:r>
    </w:p>
    <w:p w14:paraId="3FE75195" w14:textId="349135A5" w:rsidR="00352FB7" w:rsidRDefault="00B121FD" w:rsidP="00557454">
      <w:pPr>
        <w:pStyle w:val="BodyText"/>
        <w:spacing w:line="240" w:lineRule="auto"/>
      </w:pPr>
      <w:r w:rsidRPr="00B674DB">
        <w:t>Turner &amp; Townsend uses EcoVadis, a globally recognised ESG assessment platform, to evaluate our performance in areas such as labour and human rights, ethics, environmental impact, and sustainable procurement</w:t>
      </w:r>
      <w:r w:rsidRPr="00D67F60">
        <w:t>. In 202</w:t>
      </w:r>
      <w:r w:rsidR="00D67F60" w:rsidRPr="00D67F60">
        <w:t>5</w:t>
      </w:r>
      <w:r w:rsidRPr="00D67F60">
        <w:t xml:space="preserve">, we achieved a </w:t>
      </w:r>
      <w:r w:rsidR="00D67F60" w:rsidRPr="00D67F60">
        <w:t>Silver</w:t>
      </w:r>
      <w:r w:rsidRPr="00D67F60">
        <w:t xml:space="preserve"> Medal</w:t>
      </w:r>
      <w:r w:rsidR="00D67F60" w:rsidRPr="00D67F60">
        <w:t xml:space="preserve"> </w:t>
      </w:r>
      <w:r w:rsidRPr="00D67F60">
        <w:t xml:space="preserve">placing us in the top </w:t>
      </w:r>
      <w:r w:rsidR="00D67F60" w:rsidRPr="00D67F60">
        <w:t>8</w:t>
      </w:r>
      <w:r w:rsidRPr="00D67F60">
        <w:t>% of companies assessed worldwide.</w:t>
      </w:r>
      <w:r w:rsidRPr="00B674DB">
        <w:t xml:space="preserve"> This reflects our commitment to transparency, responsible sourcing, and continuous improvement.</w:t>
      </w:r>
    </w:p>
    <w:p w14:paraId="6034D71C" w14:textId="77777777" w:rsidR="00557454" w:rsidRPr="00B674DB" w:rsidRDefault="00557454" w:rsidP="00557454">
      <w:pPr>
        <w:pStyle w:val="BodyText"/>
        <w:spacing w:line="240" w:lineRule="auto"/>
      </w:pPr>
    </w:p>
    <w:p w14:paraId="46E5AF37" w14:textId="0CD7D2F0" w:rsidR="00950ADB" w:rsidRPr="00C1040B" w:rsidRDefault="00950ADB" w:rsidP="00557454">
      <w:pPr>
        <w:pStyle w:val="Heading2"/>
      </w:pPr>
      <w:r w:rsidRPr="00C1040B">
        <w:lastRenderedPageBreak/>
        <w:t>Risk assessment and management</w:t>
      </w:r>
    </w:p>
    <w:p w14:paraId="70E5EED5" w14:textId="4CE9EE7A" w:rsidR="0063515A" w:rsidRDefault="47C90785" w:rsidP="00557454">
      <w:pPr>
        <w:pStyle w:val="BodyText"/>
        <w:spacing w:line="240" w:lineRule="auto"/>
      </w:pPr>
      <w:commentRangeStart w:id="7"/>
      <w:commentRangeStart w:id="8"/>
      <w:r>
        <w:t xml:space="preserve">As a </w:t>
      </w:r>
      <w:r w:rsidR="005D7669">
        <w:t>global programme manager</w:t>
      </w:r>
      <w:r>
        <w:t>, o</w:t>
      </w:r>
      <w:r w:rsidR="00950ADB">
        <w:t xml:space="preserve">ur </w:t>
      </w:r>
      <w:r w:rsidR="005D7669">
        <w:t xml:space="preserve">Turner &amp; Townsend agency </w:t>
      </w:r>
      <w:r w:rsidR="00950ADB">
        <w:t xml:space="preserve">services are </w:t>
      </w:r>
      <w:r w:rsidR="000579E7">
        <w:t>predominantly</w:t>
      </w:r>
      <w:r w:rsidR="00950ADB">
        <w:t xml:space="preserve"> delivered by our global </w:t>
      </w:r>
      <w:r w:rsidR="004857E9">
        <w:t>workforce,</w:t>
      </w:r>
      <w:r w:rsidR="005D7669">
        <w:t xml:space="preserve"> but </w:t>
      </w:r>
      <w:r w:rsidR="0063515A">
        <w:t>the project management business uses both direct employment and contracting to deliver projects and programmes</w:t>
      </w:r>
      <w:r w:rsidR="00F63E7D">
        <w:t>.</w:t>
      </w:r>
      <w:r w:rsidR="00950ADB">
        <w:t xml:space="preserve"> </w:t>
      </w:r>
    </w:p>
    <w:p w14:paraId="1AA0DC53" w14:textId="0F0AC4A3" w:rsidR="0058159A" w:rsidRDefault="00F63E7D" w:rsidP="00557454">
      <w:pPr>
        <w:pStyle w:val="BodyText"/>
        <w:spacing w:line="240" w:lineRule="auto"/>
      </w:pPr>
      <w:commentRangeStart w:id="9"/>
      <w:r>
        <w:t>Our direct employment model</w:t>
      </w:r>
      <w:r w:rsidR="3F7AB02D">
        <w:t xml:space="preserve"> that supports our traditional professional services</w:t>
      </w:r>
      <w:r>
        <w:t xml:space="preserve"> enables us to maintain strong oversight and control over the nature of the work performed and the labour conditions under which our people operate.</w:t>
      </w:r>
      <w:r w:rsidR="005726D1">
        <w:t xml:space="preserve"> </w:t>
      </w:r>
      <w:r w:rsidR="00373BA7">
        <w:t>Our direct supply chain is relatively limited, and control is provided through various global policies as outlined above.</w:t>
      </w:r>
      <w:r w:rsidR="009D3C9A">
        <w:t xml:space="preserve"> </w:t>
      </w:r>
      <w:r w:rsidR="35D4F47E">
        <w:t xml:space="preserve">However, </w:t>
      </w:r>
      <w:r w:rsidR="000D058C">
        <w:t>adoption</w:t>
      </w:r>
      <w:r w:rsidR="7765E24B">
        <w:t xml:space="preserve"> of CBRE’s</w:t>
      </w:r>
      <w:r w:rsidR="009D3C9A">
        <w:t xml:space="preserve"> </w:t>
      </w:r>
      <w:r w:rsidR="6919F997">
        <w:t xml:space="preserve">project management company which </w:t>
      </w:r>
      <w:r w:rsidR="00316D55">
        <w:t>includes principal</w:t>
      </w:r>
      <w:r w:rsidR="009D3C9A">
        <w:t xml:space="preserve"> </w:t>
      </w:r>
      <w:r w:rsidR="00404FF8">
        <w:t>contracting has</w:t>
      </w:r>
      <w:r w:rsidR="00C32D8B">
        <w:t xml:space="preserve"> made our supply chain more complex</w:t>
      </w:r>
      <w:r w:rsidR="00A67E97">
        <w:t xml:space="preserve">. </w:t>
      </w:r>
      <w:r w:rsidR="1F62140E">
        <w:t xml:space="preserve">Through these contracts, our supply chain has grown significantly as has our responsibility for </w:t>
      </w:r>
      <w:r w:rsidR="053987CB">
        <w:t>preventing any modern slavery and human trafficking risks.</w:t>
      </w:r>
      <w:r w:rsidR="22FFA96B">
        <w:t xml:space="preserve"> </w:t>
      </w:r>
      <w:r w:rsidR="00A67E97">
        <w:t>We have implemented controls through global policies</w:t>
      </w:r>
      <w:r w:rsidR="4D77804D">
        <w:t xml:space="preserve"> and inherited</w:t>
      </w:r>
      <w:r w:rsidR="00A67E97">
        <w:t xml:space="preserve"> </w:t>
      </w:r>
      <w:r w:rsidR="00853CCE">
        <w:t>oversight and control</w:t>
      </w:r>
      <w:r w:rsidR="61315578">
        <w:t>s</w:t>
      </w:r>
      <w:r w:rsidR="00853CCE">
        <w:t xml:space="preserve"> </w:t>
      </w:r>
      <w:r w:rsidR="328BEB45">
        <w:t xml:space="preserve">instigated by CBRE; actively working with our parent company to build on existing infrastructure. </w:t>
      </w:r>
      <w:r w:rsidR="00853CCE">
        <w:t>.</w:t>
      </w:r>
      <w:commentRangeEnd w:id="9"/>
      <w:r>
        <w:rPr>
          <w:rStyle w:val="CommentReference"/>
        </w:rPr>
        <w:commentReference w:id="9"/>
      </w:r>
    </w:p>
    <w:p w14:paraId="27C8A2B6" w14:textId="3CF717FC" w:rsidR="00E8653A" w:rsidRDefault="004857E9" w:rsidP="00557454">
      <w:pPr>
        <w:pStyle w:val="BodyText"/>
        <w:spacing w:line="240" w:lineRule="auto"/>
      </w:pPr>
      <w:commentRangeStart w:id="10"/>
      <w:r>
        <w:t>Whilst the</w:t>
      </w:r>
      <w:r w:rsidR="00950ADB">
        <w:t xml:space="preserve"> risk of modern slavery and human trafficking within our recruitment, employment and associated supply chain</w:t>
      </w:r>
      <w:r w:rsidR="313CFA3C">
        <w:t xml:space="preserve"> in the UK</w:t>
      </w:r>
      <w:r w:rsidR="00950ADB">
        <w:t xml:space="preserve"> is considered minor</w:t>
      </w:r>
      <w:r>
        <w:t>, we have greater risk in our</w:t>
      </w:r>
      <w:r w:rsidR="00756055">
        <w:t xml:space="preserve"> employment of workforce on behalf of clients</w:t>
      </w:r>
      <w:r w:rsidR="00950ADB">
        <w:t>.</w:t>
      </w:r>
      <w:commentRangeEnd w:id="7"/>
      <w:r w:rsidR="00C35CF5">
        <w:rPr>
          <w:rStyle w:val="CommentReference"/>
          <w:sz w:val="18"/>
          <w:szCs w:val="22"/>
        </w:rPr>
        <w:commentReference w:id="7"/>
      </w:r>
      <w:r w:rsidR="00950ADB">
        <w:t xml:space="preserve"> As part of our commitment to reduce the risk of slavery and human trafficking we </w:t>
      </w:r>
      <w:r w:rsidR="29D36AA3">
        <w:t>undertake risk assessments</w:t>
      </w:r>
      <w:r w:rsidR="7D633DF1">
        <w:t xml:space="preserve"> to prioritise activities </w:t>
      </w:r>
      <w:r w:rsidR="1284C758">
        <w:t xml:space="preserve">designed </w:t>
      </w:r>
      <w:r w:rsidR="7D633DF1">
        <w:t xml:space="preserve">to mitigate </w:t>
      </w:r>
      <w:r w:rsidR="21042CE7">
        <w:t xml:space="preserve">risk. </w:t>
      </w:r>
      <w:r w:rsidR="00134565">
        <w:t>T</w:t>
      </w:r>
      <w:r w:rsidR="496A47B2">
        <w:t>his include</w:t>
      </w:r>
      <w:r w:rsidR="00134565">
        <w:t>s</w:t>
      </w:r>
      <w:r w:rsidR="496A47B2">
        <w:t xml:space="preserve"> incorporating modern slavery risk as a theme in</w:t>
      </w:r>
      <w:r w:rsidR="7DB3CCF7">
        <w:t xml:space="preserve"> </w:t>
      </w:r>
      <w:r w:rsidR="4515AB6E">
        <w:t>our</w:t>
      </w:r>
      <w:r w:rsidR="0A41045B">
        <w:t xml:space="preserve"> </w:t>
      </w:r>
      <w:r w:rsidR="6443A86E">
        <w:t>g</w:t>
      </w:r>
      <w:r w:rsidR="0A41045B">
        <w:t>lobal</w:t>
      </w:r>
      <w:r w:rsidR="4515AB6E">
        <w:t xml:space="preserve"> </w:t>
      </w:r>
      <w:r w:rsidR="4218B205">
        <w:t>c</w:t>
      </w:r>
      <w:r w:rsidR="4515AB6E">
        <w:t xml:space="preserve">orporate </w:t>
      </w:r>
      <w:r w:rsidR="0C09D395">
        <w:t>e</w:t>
      </w:r>
      <w:r w:rsidR="4515AB6E">
        <w:t xml:space="preserve">thics and </w:t>
      </w:r>
      <w:r w:rsidR="2A23DB97">
        <w:t>c</w:t>
      </w:r>
      <w:r w:rsidR="7640C69B">
        <w:t>ompliance</w:t>
      </w:r>
      <w:r w:rsidR="4515AB6E">
        <w:t xml:space="preserve"> </w:t>
      </w:r>
      <w:r w:rsidR="55420D03">
        <w:t>r</w:t>
      </w:r>
      <w:r w:rsidR="4515AB6E">
        <w:t xml:space="preserve">isk </w:t>
      </w:r>
      <w:r w:rsidR="75EA589B">
        <w:t>a</w:t>
      </w:r>
      <w:r w:rsidR="4515AB6E">
        <w:t xml:space="preserve">ssessment process. </w:t>
      </w:r>
      <w:commentRangeEnd w:id="8"/>
      <w:r w:rsidR="00A0205C">
        <w:rPr>
          <w:rStyle w:val="CommentReference"/>
          <w:sz w:val="18"/>
          <w:szCs w:val="22"/>
        </w:rPr>
        <w:commentReference w:id="8"/>
      </w:r>
    </w:p>
    <w:p w14:paraId="32602FB2" w14:textId="3054297E" w:rsidR="00950ADB" w:rsidRPr="00C1040B" w:rsidRDefault="4515AB6E" w:rsidP="00557454">
      <w:pPr>
        <w:pStyle w:val="BodyText"/>
        <w:spacing w:line="240" w:lineRule="auto"/>
      </w:pPr>
      <w:r>
        <w:t xml:space="preserve">The outcome of </w:t>
      </w:r>
      <w:r w:rsidR="623BA21D">
        <w:t>the</w:t>
      </w:r>
      <w:r w:rsidR="5E85EBFE">
        <w:t>s</w:t>
      </w:r>
      <w:r w:rsidR="623BA21D">
        <w:t xml:space="preserve">e assessments </w:t>
      </w:r>
      <w:r w:rsidR="2AA43DF1">
        <w:t>include</w:t>
      </w:r>
      <w:r w:rsidR="00C80CD7">
        <w:t>d</w:t>
      </w:r>
      <w:r w:rsidR="000B1075">
        <w:t>:</w:t>
      </w:r>
    </w:p>
    <w:p w14:paraId="399B35C9" w14:textId="1B129249" w:rsidR="00950ADB" w:rsidRPr="00C1040B" w:rsidRDefault="00950ADB" w:rsidP="00557454">
      <w:pPr>
        <w:pStyle w:val="ListBullet"/>
        <w:spacing w:line="240" w:lineRule="auto"/>
      </w:pPr>
      <w:commentRangeStart w:id="11"/>
      <w:r>
        <w:t>Country risk: Our direct employment model means that the risks of slavery or trafficking are low</w:t>
      </w:r>
      <w:r w:rsidR="5A419124">
        <w:t xml:space="preserve"> in the UK</w:t>
      </w:r>
      <w:r w:rsidR="006D27F1">
        <w:t>, however our presence globally poses a greater risk</w:t>
      </w:r>
      <w:r w:rsidR="26FFCBDA">
        <w:t>.</w:t>
      </w:r>
      <w:r>
        <w:t xml:space="preserve"> </w:t>
      </w:r>
      <w:r w:rsidR="04E8071E">
        <w:t>We have controls in place to manage risk in our global supply chain.</w:t>
      </w:r>
      <w:commentRangeEnd w:id="11"/>
      <w:r w:rsidRPr="00C1040B">
        <w:rPr>
          <w:rStyle w:val="CommentReference"/>
          <w:sz w:val="18"/>
          <w:szCs w:val="22"/>
        </w:rPr>
        <w:commentReference w:id="11"/>
      </w:r>
    </w:p>
    <w:p w14:paraId="126B2B67" w14:textId="7DB377A0" w:rsidR="00950ADB" w:rsidRPr="00C1040B" w:rsidRDefault="00950ADB" w:rsidP="00557454">
      <w:pPr>
        <w:pStyle w:val="ListBullet"/>
        <w:spacing w:line="240" w:lineRule="auto"/>
      </w:pPr>
      <w:commentRangeStart w:id="12"/>
      <w:r>
        <w:t xml:space="preserve">Sector risk: The professional services industry in which </w:t>
      </w:r>
      <w:r w:rsidR="00B2490B">
        <w:t>our Turner &amp; Townsend agency side of the business</w:t>
      </w:r>
      <w:r>
        <w:t xml:space="preserve"> operate</w:t>
      </w:r>
      <w:r w:rsidR="00B2490B">
        <w:t>s</w:t>
      </w:r>
      <w:r>
        <w:t xml:space="preserve"> in is considered low risk</w:t>
      </w:r>
      <w:r w:rsidR="410D4032">
        <w:t>.</w:t>
      </w:r>
      <w:r w:rsidR="00B2490B">
        <w:t xml:space="preserve"> The principal contracting merger </w:t>
      </w:r>
      <w:r w:rsidR="00A46EFE">
        <w:t xml:space="preserve">places the </w:t>
      </w:r>
      <w:r w:rsidR="00AA1280">
        <w:t>business</w:t>
      </w:r>
      <w:r w:rsidR="00A46EFE">
        <w:t xml:space="preserve"> operations into the construction sector which poses a medium risk.</w:t>
      </w:r>
    </w:p>
    <w:p w14:paraId="49CA91B6" w14:textId="0B68C7CE" w:rsidR="00950ADB" w:rsidRPr="00C1040B" w:rsidRDefault="00950ADB" w:rsidP="00557454">
      <w:pPr>
        <w:pStyle w:val="ListBullet"/>
        <w:spacing w:after="240" w:line="240" w:lineRule="auto"/>
        <w:ind w:left="1078" w:hanging="284"/>
      </w:pPr>
      <w:r>
        <w:t xml:space="preserve">Transaction risk: </w:t>
      </w:r>
      <w:r w:rsidR="005B6344">
        <w:t>With those that we</w:t>
      </w:r>
      <w:r w:rsidR="00C80CD7">
        <w:t xml:space="preserve"> </w:t>
      </w:r>
      <w:r>
        <w:t xml:space="preserve">directly employ </w:t>
      </w:r>
      <w:r w:rsidR="006F555F">
        <w:t>into</w:t>
      </w:r>
      <w:r>
        <w:t xml:space="preserve"> our workforce</w:t>
      </w:r>
      <w:r w:rsidR="006F555F">
        <w:t>,</w:t>
      </w:r>
      <w:r>
        <w:t xml:space="preserve"> the transaction risks are low</w:t>
      </w:r>
      <w:r w:rsidR="3C8F834D">
        <w:t>.</w:t>
      </w:r>
      <w:commentRangeEnd w:id="12"/>
      <w:r>
        <w:rPr>
          <w:rStyle w:val="CommentReference"/>
        </w:rPr>
        <w:commentReference w:id="12"/>
      </w:r>
      <w:r>
        <w:t xml:space="preserve"> </w:t>
      </w:r>
      <w:commentRangeStart w:id="13"/>
      <w:commentRangeStart w:id="14"/>
      <w:r w:rsidR="005B6344">
        <w:t xml:space="preserve">Our principal contracting business means we have </w:t>
      </w:r>
      <w:r w:rsidR="00557454">
        <w:t>supply chain workers</w:t>
      </w:r>
      <w:r w:rsidR="00AA1280">
        <w:t xml:space="preserve"> and employ our workforce on behalf of clients and therefore </w:t>
      </w:r>
      <w:r w:rsidR="00E77BF0">
        <w:t xml:space="preserve">this </w:t>
      </w:r>
      <w:r w:rsidR="00AA1280">
        <w:t xml:space="preserve">poses a </w:t>
      </w:r>
      <w:r w:rsidR="00811D05">
        <w:t>medium</w:t>
      </w:r>
      <w:r w:rsidR="00AA1280">
        <w:t xml:space="preserve"> risk.</w:t>
      </w:r>
      <w:commentRangeEnd w:id="13"/>
      <w:r>
        <w:rPr>
          <w:rStyle w:val="CommentReference"/>
        </w:rPr>
        <w:commentReference w:id="13"/>
      </w:r>
      <w:commentRangeEnd w:id="14"/>
      <w:r>
        <w:rPr>
          <w:rStyle w:val="CommentReference"/>
        </w:rPr>
        <w:commentReference w:id="14"/>
      </w:r>
      <w:commentRangeEnd w:id="10"/>
      <w:r>
        <w:rPr>
          <w:rStyle w:val="CommentReference"/>
        </w:rPr>
        <w:commentReference w:id="10"/>
      </w:r>
    </w:p>
    <w:p w14:paraId="7B44C5C3" w14:textId="245A618C" w:rsidR="00950ADB" w:rsidRPr="00AC554C" w:rsidRDefault="00950ADB" w:rsidP="00557454">
      <w:pPr>
        <w:pStyle w:val="Heading2"/>
      </w:pPr>
      <w:r w:rsidRPr="00AC554C">
        <w:t xml:space="preserve">Due diligence </w:t>
      </w:r>
    </w:p>
    <w:p w14:paraId="4B72AB08" w14:textId="1BC53501" w:rsidR="00A03E47" w:rsidRPr="004E32D8" w:rsidRDefault="00214D3B" w:rsidP="00557454">
      <w:pPr>
        <w:pStyle w:val="BodyText"/>
        <w:spacing w:line="240" w:lineRule="auto"/>
      </w:pPr>
      <w:r>
        <w:t>Where evidence indicates a need for further investigation, we reserve the right to assess supplier compliance with the expectations outlined in our</w:t>
      </w:r>
      <w:commentRangeStart w:id="15"/>
      <w:r>
        <w:t xml:space="preserve"> </w:t>
      </w:r>
      <w:commentRangeStart w:id="16"/>
      <w:commentRangeStart w:id="17"/>
      <w:commentRangeStart w:id="18"/>
      <w:r w:rsidR="004C6782">
        <w:t>Third-Party</w:t>
      </w:r>
      <w:r>
        <w:t xml:space="preserve"> Code of Conduct</w:t>
      </w:r>
      <w:commentRangeEnd w:id="16"/>
      <w:r>
        <w:rPr>
          <w:rStyle w:val="CommentReference"/>
        </w:rPr>
        <w:commentReference w:id="16"/>
      </w:r>
      <w:commentRangeEnd w:id="17"/>
      <w:r>
        <w:rPr>
          <w:rStyle w:val="CommentReference"/>
        </w:rPr>
        <w:commentReference w:id="17"/>
      </w:r>
      <w:commentRangeEnd w:id="18"/>
      <w:r>
        <w:rPr>
          <w:rStyle w:val="CommentReference"/>
        </w:rPr>
        <w:commentReference w:id="18"/>
      </w:r>
      <w:commentRangeEnd w:id="15"/>
      <w:r>
        <w:rPr>
          <w:rStyle w:val="CommentReference"/>
        </w:rPr>
        <w:commentReference w:id="15"/>
      </w:r>
      <w:r>
        <w:t xml:space="preserve">. This may be carried out through a range of mechanisms, including self-assessments, due diligence reviews, worker voice programmes, audits, and other reporting requirements. </w:t>
      </w:r>
      <w:r w:rsidR="00A03E47">
        <w:t xml:space="preserve">Supplier evaluations are conducted through </w:t>
      </w:r>
      <w:r w:rsidR="6409BACE">
        <w:t>proportionate</w:t>
      </w:r>
      <w:r w:rsidR="560247E0">
        <w:t xml:space="preserve"> onboarding processes and,</w:t>
      </w:r>
      <w:r w:rsidR="00A03E47">
        <w:t xml:space="preserve"> we have strengthened our standard terms for UK-based sub-consultants to include explicit commitments to preventing modern slavery and human trafficking.</w:t>
      </w:r>
    </w:p>
    <w:p w14:paraId="5607BB28" w14:textId="378E57C9" w:rsidR="001B7826" w:rsidRPr="001B7826" w:rsidRDefault="001B7826" w:rsidP="00557454">
      <w:pPr>
        <w:pStyle w:val="BodyText"/>
        <w:spacing w:line="240" w:lineRule="auto"/>
      </w:pPr>
      <w:r w:rsidRPr="001B7826">
        <w:t xml:space="preserve">Employees are encouraged to report concerns related to forced labour, human rights, or exploitation through our </w:t>
      </w:r>
      <w:commentRangeStart w:id="19"/>
      <w:r w:rsidR="00672764" w:rsidRPr="00C71BBE">
        <w:t xml:space="preserve">third-party </w:t>
      </w:r>
      <w:r w:rsidRPr="001B7826">
        <w:t>confidential Speak Up service.</w:t>
      </w:r>
      <w:commentRangeEnd w:id="19"/>
      <w:r w:rsidR="007340B3" w:rsidRPr="00C71BBE">
        <w:commentReference w:id="19"/>
      </w:r>
      <w:r w:rsidRPr="001B7826">
        <w:t xml:space="preserve"> This service is also available to third parties, including suppliers and </w:t>
      </w:r>
      <w:r w:rsidR="001A2F13">
        <w:t>supply chain workers</w:t>
      </w:r>
      <w:r w:rsidRPr="001B7826">
        <w:t>, who wish to raise concerns. Reports are reviewed by our Global Head of Risk Management and escalated to the Chief Operating Officer where necessary. Turner &amp; Townsend takes prompt and decisive action to address any violations.</w:t>
      </w:r>
    </w:p>
    <w:p w14:paraId="1863B118" w14:textId="6D8D050D" w:rsidR="00950ADB" w:rsidRPr="00C1040B" w:rsidRDefault="00950ADB" w:rsidP="00557454">
      <w:pPr>
        <w:pStyle w:val="BodyText"/>
        <w:spacing w:line="240" w:lineRule="auto"/>
      </w:pPr>
      <w:r>
        <w:t xml:space="preserve">We have robust recruitment practices, including ‘right to work’ checks for all prospective employees and </w:t>
      </w:r>
      <w:r w:rsidR="001C5571">
        <w:t xml:space="preserve">we </w:t>
      </w:r>
      <w:r>
        <w:t xml:space="preserve">maintain a preferred supplier list of agencies that may source candidates on our behalf. This provides an assured overview of those entering our employment and minimises the occurrence of forced or involuntary labour. We have human resources representatives working with senior management so that: </w:t>
      </w:r>
    </w:p>
    <w:p w14:paraId="438DA4E2" w14:textId="7AAB24C1" w:rsidR="00950ADB" w:rsidRPr="00C1040B" w:rsidRDefault="00950ADB" w:rsidP="00557454">
      <w:pPr>
        <w:pStyle w:val="ListBullet"/>
        <w:spacing w:line="240" w:lineRule="auto"/>
      </w:pPr>
      <w:r>
        <w:t>Recruitment practices are fair and equitable and in accordance with the relevant employment laws</w:t>
      </w:r>
      <w:r w:rsidR="6C1BE3F5">
        <w:t>.</w:t>
      </w:r>
    </w:p>
    <w:p w14:paraId="2BFB50AA" w14:textId="5487B315" w:rsidR="00950ADB" w:rsidRPr="00C1040B" w:rsidRDefault="00950ADB" w:rsidP="00557454">
      <w:pPr>
        <w:pStyle w:val="ListBullet"/>
        <w:spacing w:line="240" w:lineRule="auto"/>
      </w:pPr>
      <w:r>
        <w:lastRenderedPageBreak/>
        <w:t>Company standards, values, corporate behaviours and policies are being adhered to and satisfy working conditions</w:t>
      </w:r>
      <w:r w:rsidR="44BA3BBF">
        <w:t>.</w:t>
      </w:r>
    </w:p>
    <w:p w14:paraId="194F463A" w14:textId="6F1EB73F" w:rsidR="00E46826" w:rsidRDefault="00950ADB" w:rsidP="00557454">
      <w:pPr>
        <w:pStyle w:val="ListBullet"/>
        <w:spacing w:after="240" w:line="240" w:lineRule="auto"/>
        <w:ind w:left="1078" w:hanging="284"/>
      </w:pPr>
      <w:r>
        <w:t>Relevant safeguards are in place and</w:t>
      </w:r>
      <w:r w:rsidR="0D8BB682">
        <w:t xml:space="preserve"> a</w:t>
      </w:r>
      <w:r>
        <w:t>ppropriate training is provided</w:t>
      </w:r>
      <w:r w:rsidR="2B0B042B">
        <w:t>.</w:t>
      </w:r>
    </w:p>
    <w:p w14:paraId="544045B3" w14:textId="25200C27" w:rsidR="00950ADB" w:rsidRPr="00C1040B" w:rsidRDefault="00950ADB" w:rsidP="00557454">
      <w:pPr>
        <w:pStyle w:val="Heading2"/>
      </w:pPr>
      <w:r w:rsidRPr="00C1040B">
        <w:t xml:space="preserve">Workforce training </w:t>
      </w:r>
    </w:p>
    <w:p w14:paraId="3EF2BD52" w14:textId="1E7BA7A6" w:rsidR="004B2705" w:rsidRDefault="00AF15EA" w:rsidP="00557454">
      <w:pPr>
        <w:pStyle w:val="BodyText"/>
        <w:spacing w:line="240" w:lineRule="auto"/>
      </w:pPr>
      <w:commentRangeStart w:id="20"/>
      <w:r w:rsidRPr="006864B2">
        <w:t>In 202</w:t>
      </w:r>
      <w:r w:rsidR="006D7C6B">
        <w:t>5</w:t>
      </w:r>
      <w:r w:rsidRPr="006864B2">
        <w:t xml:space="preserve">, </w:t>
      </w:r>
      <w:r w:rsidR="008B107B" w:rsidRPr="00F11EBB">
        <w:t>new</w:t>
      </w:r>
      <w:r w:rsidRPr="00F11EBB">
        <w:t xml:space="preserve"> </w:t>
      </w:r>
      <w:r w:rsidRPr="006864B2">
        <w:t xml:space="preserve">employees </w:t>
      </w:r>
      <w:r w:rsidR="005906E2" w:rsidRPr="00F11EBB">
        <w:t>to the business</w:t>
      </w:r>
      <w:r w:rsidRPr="00F11EBB">
        <w:t xml:space="preserve"> </w:t>
      </w:r>
      <w:r w:rsidRPr="006864B2">
        <w:t xml:space="preserve">were assigned our mandatory Code of Conduct E-Learning module, which outlines the principles we expect from all our people, at every level and in every location. </w:t>
      </w:r>
      <w:r w:rsidR="00D0168B" w:rsidRPr="00F11EBB">
        <w:t xml:space="preserve">Existing employees complete this E-Learning every </w:t>
      </w:r>
      <w:r w:rsidR="00DE2A21" w:rsidRPr="00F11EBB">
        <w:t xml:space="preserve">rolling </w:t>
      </w:r>
      <w:r w:rsidR="00D0168B" w:rsidRPr="00F11EBB">
        <w:t xml:space="preserve">two years. </w:t>
      </w:r>
      <w:commentRangeEnd w:id="20"/>
      <w:r w:rsidR="00462DA7" w:rsidRPr="00F11EBB">
        <w:commentReference w:id="20"/>
      </w:r>
      <w:r w:rsidRPr="006864B2">
        <w:t>The module includes guidance on recognising and responding to issues such as modern slavery, reinforcing our commitment to ethical conduct and human rights.</w:t>
      </w:r>
      <w:r w:rsidRPr="00F11EBB">
        <w:t xml:space="preserve"> </w:t>
      </w:r>
      <w:r w:rsidR="00D23B7D" w:rsidRPr="00F11EBB">
        <w:t>Where necessary</w:t>
      </w:r>
      <w:r w:rsidR="004B2705" w:rsidRPr="00F11EBB">
        <w:t xml:space="preserve">, we </w:t>
      </w:r>
      <w:r w:rsidR="00D23B7D" w:rsidRPr="00F11EBB">
        <w:t>also</w:t>
      </w:r>
      <w:r w:rsidR="00D23B7D">
        <w:rPr>
          <w:color w:val="5E6A71" w:themeColor="accent3"/>
        </w:rPr>
        <w:t xml:space="preserve"> </w:t>
      </w:r>
      <w:r w:rsidR="004B2705" w:rsidRPr="004B2705">
        <w:t xml:space="preserve">provide enhanced training for employees involved in appointing </w:t>
      </w:r>
      <w:r w:rsidR="00557454">
        <w:t>supply chain workers</w:t>
      </w:r>
      <w:r w:rsidR="004B2705" w:rsidRPr="004B2705">
        <w:t xml:space="preserve"> in higher-risk locations.</w:t>
      </w:r>
    </w:p>
    <w:p w14:paraId="6F618C82" w14:textId="7E7835BE" w:rsidR="00950ADB" w:rsidRPr="00824442" w:rsidRDefault="00950ADB" w:rsidP="00557454">
      <w:pPr>
        <w:pStyle w:val="Heading2"/>
      </w:pPr>
      <w:commentRangeStart w:id="21"/>
      <w:r w:rsidRPr="00824442">
        <w:t xml:space="preserve">Further steps </w:t>
      </w:r>
      <w:commentRangeEnd w:id="21"/>
      <w:r w:rsidR="00D67F60" w:rsidRPr="00824442">
        <w:rPr>
          <w:rStyle w:val="CommentReference"/>
          <w:sz w:val="20"/>
          <w:szCs w:val="26"/>
        </w:rPr>
        <w:commentReference w:id="21"/>
      </w:r>
    </w:p>
    <w:p w14:paraId="0C585556" w14:textId="3A066302" w:rsidR="00950ADB" w:rsidRPr="00C1040B" w:rsidRDefault="00950ADB" w:rsidP="00557454">
      <w:pPr>
        <w:pStyle w:val="BodyText"/>
        <w:spacing w:line="240" w:lineRule="auto"/>
      </w:pPr>
      <w:commentRangeStart w:id="22"/>
      <w:commentRangeStart w:id="23"/>
      <w:r>
        <w:t>During the next financial year, we have identified the following activities to progress our commitment to the Act, we shall:</w:t>
      </w:r>
      <w:commentRangeEnd w:id="22"/>
      <w:r w:rsidRPr="00C1040B">
        <w:rPr>
          <w:rStyle w:val="CommentReference"/>
          <w:sz w:val="18"/>
          <w:szCs w:val="22"/>
        </w:rPr>
        <w:commentReference w:id="22"/>
      </w:r>
      <w:commentRangeEnd w:id="23"/>
      <w:r>
        <w:rPr>
          <w:rStyle w:val="CommentReference"/>
        </w:rPr>
        <w:commentReference w:id="23"/>
      </w:r>
    </w:p>
    <w:p w14:paraId="7CB49FFC" w14:textId="363EE8D8" w:rsidR="0095127D" w:rsidRPr="0090545B" w:rsidRDefault="0095127D" w:rsidP="00557454">
      <w:pPr>
        <w:pStyle w:val="ilist"/>
        <w:numPr>
          <w:ilvl w:val="0"/>
          <w:numId w:val="49"/>
        </w:numPr>
        <w:spacing w:line="240" w:lineRule="auto"/>
      </w:pPr>
      <w:bookmarkStart w:id="24" w:name="_Hlk55209344"/>
      <w:r w:rsidRPr="0090545B">
        <w:t>Take further steps to map our supply chain</w:t>
      </w:r>
      <w:r w:rsidR="00020724">
        <w:t>, inclusive of our PjM business,</w:t>
      </w:r>
      <w:r w:rsidRPr="0090545B">
        <w:t xml:space="preserve"> to understand its structure, complexity, and potential risk areas. This includes identifying </w:t>
      </w:r>
      <w:r w:rsidR="395E0814" w:rsidRPr="0090545B">
        <w:t>locations</w:t>
      </w:r>
      <w:r w:rsidRPr="0090545B">
        <w:t>, and categories of goods or services that may be more vulnerable to modern slavery.</w:t>
      </w:r>
    </w:p>
    <w:p w14:paraId="634ABBE5" w14:textId="52D2CC76" w:rsidR="0032048A" w:rsidRPr="0090545B" w:rsidRDefault="00BC16B1" w:rsidP="00557454">
      <w:pPr>
        <w:pStyle w:val="ilist"/>
        <w:numPr>
          <w:ilvl w:val="0"/>
          <w:numId w:val="49"/>
        </w:numPr>
        <w:spacing w:line="240" w:lineRule="auto"/>
      </w:pPr>
      <w:r w:rsidRPr="00BC16B1">
        <w:t>Work with our UK-based suppliers who fall within the scope of Section 54 of the Modern Slavery Act to gain assurance of their compliance with the Act’s requirements.</w:t>
      </w:r>
      <w:r>
        <w:t xml:space="preserve"> </w:t>
      </w:r>
      <w:r w:rsidR="0032048A" w:rsidRPr="0090545B">
        <w:t xml:space="preserve">This involves reviewing their policies and </w:t>
      </w:r>
      <w:r w:rsidR="2D1A9EED" w:rsidRPr="0090545B">
        <w:t>seek</w:t>
      </w:r>
      <w:r w:rsidR="0032048A" w:rsidRPr="0090545B">
        <w:t xml:space="preserve">ing evidence of </w:t>
      </w:r>
      <w:r w:rsidR="6DA4F838" w:rsidRPr="0090545B">
        <w:t>progress</w:t>
      </w:r>
      <w:r w:rsidR="79D5B2A4" w:rsidRPr="0090545B">
        <w:t xml:space="preserve"> and </w:t>
      </w:r>
      <w:r w:rsidR="6DA4F838" w:rsidRPr="0090545B">
        <w:t>assurance.</w:t>
      </w:r>
    </w:p>
    <w:p w14:paraId="36B33945" w14:textId="226E62C5" w:rsidR="00DC1A96" w:rsidRPr="00DC1A96" w:rsidRDefault="018A98D1" w:rsidP="00557454">
      <w:pPr>
        <w:pStyle w:val="ilist"/>
        <w:numPr>
          <w:ilvl w:val="0"/>
          <w:numId w:val="49"/>
        </w:numPr>
        <w:spacing w:line="240" w:lineRule="auto"/>
      </w:pPr>
      <w:r w:rsidRPr="0090545B">
        <w:t xml:space="preserve">Where necessary, we will </w:t>
      </w:r>
      <w:r w:rsidR="554D5E48" w:rsidRPr="0090545B">
        <w:t>a</w:t>
      </w:r>
      <w:r w:rsidR="00DC1A96" w:rsidRPr="0090545B">
        <w:t xml:space="preserve">ssess our purchasing practices to understand how commercial pressures, such as short lead times or cost constraints, could unintentionally contribute to modern slavery risks. </w:t>
      </w:r>
      <w:r w:rsidR="58619D01" w:rsidRPr="0090545B">
        <w:t>If required, we will develop plans to adjust these practices and support more ethical and sustainable supplier relationships.</w:t>
      </w:r>
    </w:p>
    <w:p w14:paraId="1865A626" w14:textId="5FE1BB7B" w:rsidR="00C93578" w:rsidRDefault="0090411A" w:rsidP="00557454">
      <w:pPr>
        <w:pStyle w:val="ilist"/>
        <w:numPr>
          <w:ilvl w:val="0"/>
          <w:numId w:val="49"/>
        </w:numPr>
        <w:spacing w:line="240" w:lineRule="auto"/>
      </w:pPr>
      <w:r w:rsidRPr="0090411A">
        <w:t>Continue progress towards accreditation as a Living Wage Employer in the UK</w:t>
      </w:r>
      <w:r>
        <w:t>.</w:t>
      </w:r>
      <w:r w:rsidR="00DC1A96">
        <w:t xml:space="preserve"> </w:t>
      </w:r>
      <w:r w:rsidR="00DC1A96" w:rsidRPr="0090545B">
        <w:t>This reflects our commitment to fair pay and decent working conditions across our operations and supply chain.</w:t>
      </w:r>
    </w:p>
    <w:p w14:paraId="13609C60" w14:textId="3F4460B1" w:rsidR="00E95F1F" w:rsidRDefault="0050607A" w:rsidP="00557454">
      <w:pPr>
        <w:pStyle w:val="ilist"/>
        <w:numPr>
          <w:ilvl w:val="0"/>
          <w:numId w:val="49"/>
        </w:numPr>
        <w:spacing w:line="240" w:lineRule="auto"/>
      </w:pPr>
      <w:r w:rsidRPr="0090545B">
        <w:t>Enhance employee awareness by reviewing and updating training</w:t>
      </w:r>
      <w:r w:rsidR="006F6712" w:rsidRPr="0090545B">
        <w:t xml:space="preserve"> and </w:t>
      </w:r>
      <w:r w:rsidRPr="0090545B">
        <w:t>guidance materials to ensure modern slavery risks are clearly addressed, particularly for those involved in procurement and supply chain management.</w:t>
      </w:r>
    </w:p>
    <w:p w14:paraId="2292505B" w14:textId="1F5E846B" w:rsidR="00E41EE0" w:rsidRPr="00473C1F" w:rsidRDefault="47C30698" w:rsidP="00557454">
      <w:pPr>
        <w:pStyle w:val="ilist"/>
        <w:numPr>
          <w:ilvl w:val="0"/>
          <w:numId w:val="49"/>
        </w:numPr>
        <w:spacing w:line="240" w:lineRule="auto"/>
      </w:pPr>
      <w:r>
        <w:t>In collaboration with CBR</w:t>
      </w:r>
      <w:r w:rsidR="00942E82">
        <w:t>E</w:t>
      </w:r>
      <w:r w:rsidR="6B84C1EA">
        <w:t>, undertake</w:t>
      </w:r>
      <w:r w:rsidR="00942E82">
        <w:t xml:space="preserve"> </w:t>
      </w:r>
      <w:r w:rsidR="00A002B2">
        <w:t>a</w:t>
      </w:r>
      <w:commentRangeStart w:id="25"/>
      <w:r w:rsidR="00A002B2">
        <w:t xml:space="preserve"> double materiality assessment which assess</w:t>
      </w:r>
      <w:r w:rsidR="1223265B">
        <w:t>es</w:t>
      </w:r>
      <w:r w:rsidR="00A002B2">
        <w:t xml:space="preserve"> human rights and supply chain material issues</w:t>
      </w:r>
      <w:r w:rsidR="00A73479">
        <w:t>.</w:t>
      </w:r>
      <w:r w:rsidR="00AA7C4A">
        <w:t xml:space="preserve"> Utilising this </w:t>
      </w:r>
      <w:r w:rsidR="00194E5D">
        <w:t>work,</w:t>
      </w:r>
      <w:r w:rsidR="00AA7C4A">
        <w:t xml:space="preserve"> we will be able to </w:t>
      </w:r>
      <w:r w:rsidR="00066E92">
        <w:t>identify the most material human rights issues to our organisation</w:t>
      </w:r>
      <w:commentRangeEnd w:id="25"/>
      <w:r w:rsidR="00FE2BD9" w:rsidRPr="00E41EE0">
        <w:commentReference w:id="25"/>
      </w:r>
      <w:r w:rsidR="00066E92">
        <w:t>.</w:t>
      </w:r>
      <w:r w:rsidR="00E41EE0" w:rsidRPr="00E41EE0">
        <w:t xml:space="preserve"> </w:t>
      </w:r>
      <w:r w:rsidR="00E41EE0">
        <w:t xml:space="preserve">We will utilise CBRE’s expertise and tools to further develop and action the plan </w:t>
      </w:r>
      <w:r w:rsidR="00E41EE0" w:rsidRPr="00473C1F">
        <w:t>we are developing through our enrolment in the UN Business and Human rights accelerator.</w:t>
      </w:r>
    </w:p>
    <w:bookmarkEnd w:id="24"/>
    <w:p w14:paraId="3A8B019C" w14:textId="6F831F5C" w:rsidR="00950ADB" w:rsidRPr="00C1040B" w:rsidRDefault="00950ADB" w:rsidP="00557454">
      <w:pPr>
        <w:pStyle w:val="BodyText"/>
        <w:spacing w:line="240" w:lineRule="auto"/>
      </w:pPr>
      <w:r w:rsidRPr="00473C1F">
        <w:t xml:space="preserve">This statement </w:t>
      </w:r>
      <w:r w:rsidR="49E45191" w:rsidRPr="00C77F37">
        <w:t xml:space="preserve">dated </w:t>
      </w:r>
      <w:r w:rsidR="00C77F37" w:rsidRPr="00C77F37">
        <w:t>17</w:t>
      </w:r>
      <w:r w:rsidR="00FF64B8" w:rsidRPr="00C77F37">
        <w:t xml:space="preserve"> </w:t>
      </w:r>
      <w:r w:rsidR="00824442" w:rsidRPr="00C77F37">
        <w:t>June</w:t>
      </w:r>
      <w:r w:rsidR="00FF64B8" w:rsidRPr="00C77F37">
        <w:t xml:space="preserve"> 202</w:t>
      </w:r>
      <w:r w:rsidR="00E91EAD" w:rsidRPr="00C77F37">
        <w:t>6</w:t>
      </w:r>
      <w:r w:rsidR="49E45191" w:rsidRPr="00C77F37">
        <w:t xml:space="preserve"> </w:t>
      </w:r>
      <w:r w:rsidRPr="00C77F37">
        <w:t>applies</w:t>
      </w:r>
      <w:r w:rsidRPr="00C1040B">
        <w:t xml:space="preserve"> to Turner &amp; Townsend </w:t>
      </w:r>
      <w:r w:rsidR="28122EEF">
        <w:t>UK</w:t>
      </w:r>
      <w:r>
        <w:t xml:space="preserve"> </w:t>
      </w:r>
      <w:r w:rsidRPr="00C1040B">
        <w:t xml:space="preserve">Limited and its UK subsidiary companies. </w:t>
      </w:r>
    </w:p>
    <w:p w14:paraId="01C98515" w14:textId="730A5B31" w:rsidR="00950ADB" w:rsidRPr="00C1040B" w:rsidRDefault="00892772" w:rsidP="00950ADB">
      <w:pPr>
        <w:pStyle w:val="BodyText"/>
      </w:pPr>
      <w:r>
        <w:rPr>
          <w:noProof/>
        </w:rPr>
        <w:drawing>
          <wp:anchor distT="0" distB="0" distL="114300" distR="114300" simplePos="0" relativeHeight="251658240" behindDoc="0" locked="0" layoutInCell="1" allowOverlap="1" wp14:anchorId="125E4E12" wp14:editId="4C38DFAA">
            <wp:simplePos x="0" y="0"/>
            <wp:positionH relativeFrom="column">
              <wp:posOffset>4696700</wp:posOffset>
            </wp:positionH>
            <wp:positionV relativeFrom="paragraph">
              <wp:posOffset>80441</wp:posOffset>
            </wp:positionV>
            <wp:extent cx="1600200" cy="723900"/>
            <wp:effectExtent l="0" t="0" r="0" b="0"/>
            <wp:wrapThrough wrapText="bothSides">
              <wp:wrapPolygon edited="0">
                <wp:start x="0" y="0"/>
                <wp:lineTo x="0" y="21032"/>
                <wp:lineTo x="21343" y="21032"/>
                <wp:lineTo x="21343"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1600200" cy="723900"/>
                    </a:xfrm>
                    <a:prstGeom prst="rect">
                      <a:avLst/>
                    </a:prstGeom>
                  </pic:spPr>
                </pic:pic>
              </a:graphicData>
            </a:graphic>
            <wp14:sizeRelH relativeFrom="page">
              <wp14:pctWidth>0</wp14:pctWidth>
            </wp14:sizeRelH>
            <wp14:sizeRelV relativeFrom="page">
              <wp14:pctHeight>0</wp14:pctHeight>
            </wp14:sizeRelV>
          </wp:anchor>
        </w:drawing>
      </w:r>
    </w:p>
    <w:p w14:paraId="2B032E14" w14:textId="3D2AAD7C" w:rsidR="00950ADB" w:rsidRPr="00C1040B" w:rsidRDefault="00950ADB" w:rsidP="00950ADB">
      <w:pPr>
        <w:pStyle w:val="BodyText"/>
      </w:pPr>
    </w:p>
    <w:p w14:paraId="40008F6C" w14:textId="77777777" w:rsidR="00950ADB" w:rsidRDefault="00950ADB" w:rsidP="00950ADB">
      <w:pPr>
        <w:pStyle w:val="BodyText"/>
        <w:jc w:val="right"/>
      </w:pPr>
    </w:p>
    <w:p w14:paraId="340B78A1" w14:textId="6F7393F8" w:rsidR="00950ADB" w:rsidRPr="00C1040B" w:rsidRDefault="00950ADB" w:rsidP="00950ADB">
      <w:pPr>
        <w:pStyle w:val="BodyText"/>
        <w:jc w:val="right"/>
      </w:pPr>
      <w:r w:rsidRPr="00C1040B">
        <w:t xml:space="preserve">Vincent Clancy </w:t>
      </w:r>
    </w:p>
    <w:p w14:paraId="27A95CCA" w14:textId="77777777" w:rsidR="00FF64B8" w:rsidRDefault="00950ADB" w:rsidP="0FF146C0">
      <w:pPr>
        <w:pStyle w:val="BodyText"/>
        <w:jc w:val="right"/>
      </w:pPr>
      <w:r>
        <w:t xml:space="preserve">Chairman &amp; Chief Executive Officer </w:t>
      </w:r>
    </w:p>
    <w:p w14:paraId="48B5D81C" w14:textId="043D399D" w:rsidR="009E0042" w:rsidRPr="00950ADB" w:rsidRDefault="00C77F37" w:rsidP="00F67797">
      <w:pPr>
        <w:pStyle w:val="BodyText"/>
        <w:jc w:val="right"/>
      </w:pPr>
      <w:r w:rsidRPr="00C77F37">
        <w:t>17</w:t>
      </w:r>
      <w:r w:rsidR="00824442" w:rsidRPr="00C77F37">
        <w:t xml:space="preserve"> June 202</w:t>
      </w:r>
      <w:bookmarkEnd w:id="0"/>
      <w:r w:rsidR="00E91EAD" w:rsidRPr="00C77F37">
        <w:t>6</w:t>
      </w:r>
    </w:p>
    <w:sectPr w:rsidR="009E0042" w:rsidRPr="00950ADB" w:rsidSect="00C7505C">
      <w:headerReference w:type="even" r:id="rId17"/>
      <w:headerReference w:type="default" r:id="rId18"/>
      <w:footerReference w:type="default" r:id="rId19"/>
      <w:headerReference w:type="first" r:id="rId20"/>
      <w:footerReference w:type="first" r:id="rId21"/>
      <w:pgSz w:w="11906" w:h="16838" w:code="9"/>
      <w:pgMar w:top="2268" w:right="1021" w:bottom="1134" w:left="1021" w:header="992" w:footer="561" w:gutter="0"/>
      <w:pgNumType w:start="1"/>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Lydia Parnell" w:date="2026-05-19T14:23:00Z" w:initials="LP">
    <w:p w14:paraId="01E2B724" w14:textId="3090B3A4" w:rsidR="002917F0" w:rsidRDefault="000A14F9">
      <w:pPr>
        <w:pStyle w:val="CommentText"/>
      </w:pPr>
      <w:r>
        <w:rPr>
          <w:rStyle w:val="CommentReference"/>
        </w:rPr>
        <w:annotationRef/>
      </w:r>
      <w:r w:rsidRPr="442A23BF">
        <w:t>Does this change with Principle? I think it would be accurate to say delivery of professional services and construction programmes? Maybe we need wording from risk?</w:t>
      </w:r>
    </w:p>
  </w:comment>
  <w:comment w:id="2" w:author="Lydia Parnell" w:date="2026-05-19T14:24:00Z" w:initials="LP">
    <w:p w14:paraId="6F4C2384" w14:textId="6A06B7F3" w:rsidR="002917F0" w:rsidRDefault="000A14F9">
      <w:pPr>
        <w:pStyle w:val="CommentText"/>
      </w:pPr>
      <w:r>
        <w:rPr>
          <w:rStyle w:val="CommentReference"/>
        </w:rPr>
        <w:annotationRef/>
      </w:r>
      <w:r w:rsidRPr="7D411EC7">
        <w:t>Lets see how we can update and consolidate these sections together. Some of the working is pertinent to the comment made above.</w:t>
      </w:r>
    </w:p>
  </w:comment>
  <w:comment w:id="3" w:author="Imogen Stewart-Green" w:date="2026-05-20T11:52:00Z" w:initials="IS">
    <w:p w14:paraId="656A23EB" w14:textId="77777777" w:rsidR="00C8461C" w:rsidRDefault="00C8461C" w:rsidP="00C8461C">
      <w:pPr>
        <w:pStyle w:val="CommentText"/>
      </w:pPr>
      <w:r>
        <w:rPr>
          <w:rStyle w:val="CommentReference"/>
        </w:rPr>
        <w:annotationRef/>
      </w:r>
      <w:r>
        <w:t>We could remove the top paragraph?</w:t>
      </w:r>
    </w:p>
  </w:comment>
  <w:comment w:id="4" w:author="Imogen Stewart-Green" w:date="2026-05-18T16:31:00Z" w:initials="IS">
    <w:p w14:paraId="1A6C6C68" w14:textId="6B132ABD" w:rsidR="00B246F1" w:rsidRDefault="00B246F1" w:rsidP="00B246F1">
      <w:pPr>
        <w:pStyle w:val="CommentText"/>
      </w:pPr>
      <w:r>
        <w:rPr>
          <w:rStyle w:val="CommentReference"/>
        </w:rPr>
        <w:annotationRef/>
      </w:r>
      <w:r>
        <w:t>Should we link these?</w:t>
      </w:r>
    </w:p>
  </w:comment>
  <w:comment w:id="5" w:author="Lydia Parnell" w:date="2026-05-19T14:27:00Z" w:initials="LP">
    <w:p w14:paraId="57D5B4A9" w14:textId="66C33730" w:rsidR="002917F0" w:rsidRDefault="000A14F9">
      <w:pPr>
        <w:pStyle w:val="CommentText"/>
      </w:pPr>
      <w:r>
        <w:rPr>
          <w:rStyle w:val="CommentReference"/>
        </w:rPr>
        <w:annotationRef/>
      </w:r>
      <w:r w:rsidRPr="4ACB4F20">
        <w:t>Good suggestion, but this will be an externally facing doc so some of these might not work. Happy to leave.</w:t>
      </w:r>
    </w:p>
  </w:comment>
  <w:comment w:id="6" w:author="Lydia Parnell" w:date="2026-06-02T11:27:00Z" w:initials="LP">
    <w:p w14:paraId="1DCE83A6" w14:textId="7AD999D2" w:rsidR="00B502B5" w:rsidRDefault="00D41CB4">
      <w:pPr>
        <w:pStyle w:val="CommentText"/>
      </w:pPr>
      <w:r>
        <w:rPr>
          <w:rStyle w:val="CommentReference"/>
        </w:rPr>
        <w:annotationRef/>
      </w:r>
      <w:r w:rsidRPr="3F2A3B4F">
        <w:t>I believe that we only have one code of conduct now that is applicable to all stakeholders?</w:t>
      </w:r>
    </w:p>
  </w:comment>
  <w:comment w:id="9" w:author="Lydia Parnell" w:date="2026-06-02T11:15:00Z" w:initials="LP">
    <w:p w14:paraId="256C6C07" w14:textId="219A9028" w:rsidR="00B502B5" w:rsidRDefault="00D41CB4">
      <w:pPr>
        <w:pStyle w:val="CommentText"/>
      </w:pPr>
      <w:r>
        <w:rPr>
          <w:rStyle w:val="CommentReference"/>
        </w:rPr>
        <w:annotationRef/>
      </w:r>
      <w:r w:rsidRPr="5AAA25B2">
        <w:t xml:space="preserve">I don't think its strong enough to say that we have limited ability to control / have oversight of the supply chain. I have made track changes for an alternative / more proactive, but still accurate narrative.  </w:t>
      </w:r>
    </w:p>
  </w:comment>
  <w:comment w:id="7" w:author="Lydia Parnell" w:date="2026-05-19T14:28:00Z" w:initials="LP">
    <w:p w14:paraId="5D86FA6D" w14:textId="238C452E" w:rsidR="002917F0" w:rsidRDefault="000A14F9">
      <w:pPr>
        <w:pStyle w:val="CommentText"/>
      </w:pPr>
      <w:r>
        <w:rPr>
          <w:rStyle w:val="CommentReference"/>
        </w:rPr>
        <w:annotationRef/>
      </w:r>
      <w:r w:rsidRPr="1CFB4CDE">
        <w:t xml:space="preserve">This content needs updating to reflect adoption of principle. </w:t>
      </w:r>
    </w:p>
  </w:comment>
  <w:comment w:id="8" w:author="Imogen Stewart-Green" w:date="2026-05-20T09:31:00Z" w:initials="IS">
    <w:p w14:paraId="2154EF65" w14:textId="77777777" w:rsidR="00A0205C" w:rsidRDefault="00A0205C" w:rsidP="00A0205C">
      <w:pPr>
        <w:pStyle w:val="CommentText"/>
      </w:pPr>
      <w:r>
        <w:rPr>
          <w:rStyle w:val="CommentReference"/>
        </w:rPr>
        <w:annotationRef/>
      </w:r>
      <w:r>
        <w:t>Feel a bit unsure about how I have worded this section</w:t>
      </w:r>
    </w:p>
  </w:comment>
  <w:comment w:id="11" w:author="Lydia Parnell" w:date="2026-05-19T14:31:00Z" w:initials="LP">
    <w:p w14:paraId="3811AB6B" w14:textId="3A53A84C" w:rsidR="002917F0" w:rsidRDefault="000A14F9">
      <w:pPr>
        <w:pStyle w:val="CommentText"/>
      </w:pPr>
      <w:r>
        <w:rPr>
          <w:rStyle w:val="CommentReference"/>
        </w:rPr>
        <w:annotationRef/>
      </w:r>
      <w:r w:rsidRPr="28E1B272">
        <w:t>Our principle work in the UK is low so agreed on this point, but its prevalence globally increases risk.</w:t>
      </w:r>
    </w:p>
  </w:comment>
  <w:comment w:id="12" w:author="Lydia Parnell" w:date="2026-05-19T14:28:00Z" w:initials="LP">
    <w:p w14:paraId="4B2C47C6" w14:textId="72F64C3E" w:rsidR="002917F0" w:rsidRDefault="000A14F9">
      <w:pPr>
        <w:pStyle w:val="CommentText"/>
      </w:pPr>
      <w:r>
        <w:rPr>
          <w:rStyle w:val="CommentReference"/>
        </w:rPr>
        <w:annotationRef/>
      </w:r>
      <w:r w:rsidRPr="2873859B">
        <w:t>Sector risk - construction is medium / high, same with transaction risk?</w:t>
      </w:r>
    </w:p>
  </w:comment>
  <w:comment w:id="13" w:author="Imogen Stewart-Green" w:date="2026-05-19T16:14:00Z" w:initials="IS">
    <w:p w14:paraId="690120DF" w14:textId="77777777" w:rsidR="00AA1280" w:rsidRDefault="00AA1280" w:rsidP="00AA1280">
      <w:pPr>
        <w:pStyle w:val="CommentText"/>
      </w:pPr>
      <w:r>
        <w:rPr>
          <w:rStyle w:val="CommentReference"/>
        </w:rPr>
        <w:annotationRef/>
      </w:r>
      <w:r>
        <w:t>Unsure on this wording</w:t>
      </w:r>
    </w:p>
  </w:comment>
  <w:comment w:id="14" w:author="Jordan Anderson" w:date="2026-05-27T09:22:00Z" w:initials="JA">
    <w:p w14:paraId="05AE388C" w14:textId="77777777" w:rsidR="0085157D" w:rsidRDefault="000F3AFC" w:rsidP="0085157D">
      <w:pPr>
        <w:pStyle w:val="CommentText"/>
      </w:pPr>
      <w:r>
        <w:rPr>
          <w:rStyle w:val="CommentReference"/>
        </w:rPr>
        <w:annotationRef/>
      </w:r>
      <w:r w:rsidR="0085157D">
        <w:t>Should we define the risk level? We detail other risks as low or medium, but define this risk as ‘greater’ than low. Would this best place it as a medium risk?</w:t>
      </w:r>
    </w:p>
  </w:comment>
  <w:comment w:id="10" w:author="Lydia Parnell" w:date="2026-06-02T11:14:00Z" w:initials="LP">
    <w:p w14:paraId="27F8272F" w14:textId="66BEF4AD" w:rsidR="00B502B5" w:rsidRDefault="00D41CB4">
      <w:pPr>
        <w:pStyle w:val="CommentText"/>
      </w:pPr>
      <w:r>
        <w:rPr>
          <w:rStyle w:val="CommentReference"/>
        </w:rPr>
        <w:annotationRef/>
      </w:r>
      <w:r w:rsidRPr="274AE1A7">
        <w:t>In a second review, aren't the two paras and bullets saying the same thing? Could we combine / reduce?</w:t>
      </w:r>
    </w:p>
  </w:comment>
  <w:comment w:id="16" w:author="Lydia Parnell" w:date="2026-05-19T14:32:00Z" w:initials="LP">
    <w:p w14:paraId="73001CFE" w14:textId="2CD95784" w:rsidR="002917F0" w:rsidRDefault="000A14F9">
      <w:pPr>
        <w:pStyle w:val="CommentText"/>
      </w:pPr>
      <w:r>
        <w:rPr>
          <w:rStyle w:val="CommentReference"/>
        </w:rPr>
        <w:annotationRef/>
      </w:r>
      <w:r w:rsidRPr="0E3030F5">
        <w:t xml:space="preserve">Is it just the code of conduct now? </w:t>
      </w:r>
    </w:p>
  </w:comment>
  <w:comment w:id="17" w:author="Imogen Stewart-Green" w:date="2026-05-19T16:14:00Z" w:initials="IS">
    <w:p w14:paraId="3138B68B" w14:textId="77777777" w:rsidR="00AA1280" w:rsidRDefault="00AA1280" w:rsidP="00AA1280">
      <w:pPr>
        <w:pStyle w:val="CommentText"/>
      </w:pPr>
      <w:r>
        <w:rPr>
          <w:rStyle w:val="CommentReference"/>
        </w:rPr>
        <w:annotationRef/>
      </w:r>
      <w:r>
        <w:t>Our website has a third party code of conduct and a code of conduct, unsure if that means we still have both?</w:t>
      </w:r>
    </w:p>
  </w:comment>
  <w:comment w:id="18" w:author="Jordan Anderson" w:date="2026-05-27T09:29:00Z" w:initials="JA">
    <w:p w14:paraId="2F91F259" w14:textId="77777777" w:rsidR="00A94BE3" w:rsidRDefault="004C507A" w:rsidP="00A94BE3">
      <w:pPr>
        <w:pStyle w:val="CommentText"/>
      </w:pPr>
      <w:r>
        <w:rPr>
          <w:rStyle w:val="CommentReference"/>
        </w:rPr>
        <w:annotationRef/>
      </w:r>
      <w:r w:rsidR="00A94BE3">
        <w:t>We have both. They have the same principles but differ given our CoC is aimed at our People/ employees vs. our Third Party CoC being aimed at third parties. As such I’d leave this as is.</w:t>
      </w:r>
    </w:p>
  </w:comment>
  <w:comment w:id="15" w:author="Lydia Parnell" w:date="2026-06-02T11:27:00Z" w:initials="LP">
    <w:p w14:paraId="00BE074D" w14:textId="0562A44B" w:rsidR="00B502B5" w:rsidRDefault="00D41CB4">
      <w:pPr>
        <w:pStyle w:val="CommentText"/>
      </w:pPr>
      <w:r>
        <w:rPr>
          <w:rStyle w:val="CommentReference"/>
        </w:rPr>
        <w:annotationRef/>
      </w:r>
      <w:r w:rsidRPr="61F95258">
        <w:t>See comment above</w:t>
      </w:r>
    </w:p>
  </w:comment>
  <w:comment w:id="19" w:author="Jordan Anderson" w:date="2026-05-27T09:32:00Z" w:initials="JA">
    <w:p w14:paraId="56D7BE0B" w14:textId="77777777" w:rsidR="00DA3BDD" w:rsidRDefault="007340B3" w:rsidP="00DA3BDD">
      <w:pPr>
        <w:pStyle w:val="CommentText"/>
      </w:pPr>
      <w:r>
        <w:rPr>
          <w:rStyle w:val="CommentReference"/>
        </w:rPr>
        <w:annotationRef/>
      </w:r>
      <w:r w:rsidR="00DA3BDD">
        <w:t>Suggest ‘third-party’ wording addition in blue and wording removal for the strikethrough section, due to us potentially changing to a new Whistleblowing provider, from Safecall, in Q3.</w:t>
      </w:r>
    </w:p>
  </w:comment>
  <w:comment w:id="20" w:author="Jordan Anderson" w:date="2026-05-27T09:39:00Z" w:initials="JA">
    <w:p w14:paraId="32BADA85" w14:textId="77777777" w:rsidR="00EE1507" w:rsidRDefault="00462DA7" w:rsidP="00EE1507">
      <w:pPr>
        <w:pStyle w:val="CommentText"/>
      </w:pPr>
      <w:r>
        <w:rPr>
          <w:rStyle w:val="CommentReference"/>
        </w:rPr>
        <w:annotationRef/>
      </w:r>
      <w:r w:rsidR="00EE1507">
        <w:t>Additional wording added in blue to factor in that the learning is assigned to new starters and then completed every two years, with existing employees having completed this for the 1</w:t>
      </w:r>
      <w:r w:rsidR="00EE1507">
        <w:rPr>
          <w:vertAlign w:val="superscript"/>
        </w:rPr>
        <w:t>st</w:t>
      </w:r>
      <w:r w:rsidR="00EE1507">
        <w:t xml:space="preserve"> time in Aug/Sep 2024 when the training was initially launched.</w:t>
      </w:r>
    </w:p>
  </w:comment>
  <w:comment w:id="21" w:author="Imogen Stewart-Green" w:date="2026-05-06T14:33:00Z" w:initials="IS">
    <w:p w14:paraId="55551B62" w14:textId="05C421C9" w:rsidR="00D67F60" w:rsidRDefault="00D67F60" w:rsidP="00D67F60">
      <w:pPr>
        <w:pStyle w:val="CommentText"/>
      </w:pPr>
      <w:r>
        <w:rPr>
          <w:rStyle w:val="CommentReference"/>
        </w:rPr>
        <w:annotationRef/>
      </w:r>
      <w:r>
        <w:t>Collaboration with CBRE on modern slavery statement, utilising CBRE tools etc</w:t>
      </w:r>
    </w:p>
  </w:comment>
  <w:comment w:id="22" w:author="Lydia Parnell" w:date="2026-05-19T14:41:00Z" w:initials="LP">
    <w:p w14:paraId="3AD1B68E" w14:textId="4660CE2C" w:rsidR="00C6102E" w:rsidRDefault="00C6102E">
      <w:pPr>
        <w:pStyle w:val="CommentText"/>
      </w:pPr>
      <w:r>
        <w:rPr>
          <w:rStyle w:val="CommentReference"/>
        </w:rPr>
        <w:annotationRef/>
      </w:r>
      <w:r w:rsidRPr="1D1BA23D">
        <w:t>Nice. How much of this has been carried over from the previous statement? It would be good to contact the owners and see if they have made any progress.</w:t>
      </w:r>
    </w:p>
  </w:comment>
  <w:comment w:id="23" w:author="Imogen Stewart-Green" w:date="2026-05-19T16:15:00Z" w:initials="IS">
    <w:p w14:paraId="103F11BB" w14:textId="77777777" w:rsidR="0049598C" w:rsidRDefault="0049598C" w:rsidP="0049598C">
      <w:pPr>
        <w:pStyle w:val="CommentText"/>
      </w:pPr>
      <w:r>
        <w:rPr>
          <w:rStyle w:val="CommentReference"/>
        </w:rPr>
        <w:annotationRef/>
      </w:r>
      <w:r>
        <w:t>This is all from the previous statement bar the final point- who is best to contact for this?</w:t>
      </w:r>
    </w:p>
  </w:comment>
  <w:comment w:id="25" w:author="Lydia Parnell" w:date="2026-06-02T11:30:00Z" w:initials="LP">
    <w:p w14:paraId="2DC2E526" w14:textId="100BCD4A" w:rsidR="00B502B5" w:rsidRDefault="00D41CB4">
      <w:pPr>
        <w:pStyle w:val="CommentText"/>
      </w:pPr>
      <w:r>
        <w:rPr>
          <w:rStyle w:val="CommentReference"/>
        </w:rPr>
        <w:annotationRef/>
      </w:r>
      <w:r w:rsidRPr="53CCA089">
        <w:t xml:space="preserve">Isnt the UNGC process also helping to assess human rights issues in the supply chain?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1E2B724" w15:done="1"/>
  <w15:commentEx w15:paraId="6F4C2384" w15:done="1"/>
  <w15:commentEx w15:paraId="656A23EB" w15:paraIdParent="6F4C2384" w15:done="1"/>
  <w15:commentEx w15:paraId="1A6C6C68" w15:done="1"/>
  <w15:commentEx w15:paraId="57D5B4A9" w15:paraIdParent="1A6C6C68" w15:done="1"/>
  <w15:commentEx w15:paraId="1DCE83A6" w15:done="1"/>
  <w15:commentEx w15:paraId="256C6C07" w15:done="1"/>
  <w15:commentEx w15:paraId="5D86FA6D" w15:done="1"/>
  <w15:commentEx w15:paraId="2154EF65" w15:done="1"/>
  <w15:commentEx w15:paraId="3811AB6B" w15:done="1"/>
  <w15:commentEx w15:paraId="4B2C47C6" w15:done="1"/>
  <w15:commentEx w15:paraId="690120DF" w15:done="1"/>
  <w15:commentEx w15:paraId="05AE388C" w15:paraIdParent="690120DF" w15:done="1"/>
  <w15:commentEx w15:paraId="27F8272F" w15:done="1"/>
  <w15:commentEx w15:paraId="73001CFE" w15:done="1"/>
  <w15:commentEx w15:paraId="3138B68B" w15:paraIdParent="73001CFE" w15:done="1"/>
  <w15:commentEx w15:paraId="2F91F259" w15:paraIdParent="73001CFE" w15:done="1"/>
  <w15:commentEx w15:paraId="00BE074D" w15:done="1"/>
  <w15:commentEx w15:paraId="56D7BE0B" w15:done="1"/>
  <w15:commentEx w15:paraId="32BADA85" w15:done="1"/>
  <w15:commentEx w15:paraId="55551B62" w15:done="1"/>
  <w15:commentEx w15:paraId="3AD1B68E" w15:done="1"/>
  <w15:commentEx w15:paraId="103F11BB" w15:paraIdParent="3AD1B68E" w15:done="1"/>
  <w15:commentEx w15:paraId="2DC2E52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744B4B6" w16cex:dateUtc="2026-05-19T13:23:00Z"/>
  <w16cex:commentExtensible w16cex:durableId="1FAC93AE" w16cex:dateUtc="2026-05-19T13:24:00Z"/>
  <w16cex:commentExtensible w16cex:durableId="40BA33ED" w16cex:dateUtc="2026-05-20T10:52:00Z"/>
  <w16cex:commentExtensible w16cex:durableId="2C4BDF33" w16cex:dateUtc="2026-05-18T15:31:00Z"/>
  <w16cex:commentExtensible w16cex:durableId="1826DF23" w16cex:dateUtc="2026-05-19T13:27:00Z"/>
  <w16cex:commentExtensible w16cex:durableId="1BE14698" w16cex:dateUtc="2026-06-02T10:27:00Z"/>
  <w16cex:commentExtensible w16cex:durableId="1D0F0C37" w16cex:dateUtc="2026-06-02T10:15:00Z"/>
  <w16cex:commentExtensible w16cex:durableId="157FC679" w16cex:dateUtc="2026-05-19T13:28:00Z"/>
  <w16cex:commentExtensible w16cex:durableId="7A2A6E28" w16cex:dateUtc="2026-05-20T08:31:00Z"/>
  <w16cex:commentExtensible w16cex:durableId="2C0744C5" w16cex:dateUtc="2026-05-19T13:31:00Z"/>
  <w16cex:commentExtensible w16cex:durableId="6F004483" w16cex:dateUtc="2026-05-19T13:28:00Z"/>
  <w16cex:commentExtensible w16cex:durableId="11ED3502" w16cex:dateUtc="2026-05-19T15:14:00Z"/>
  <w16cex:commentExtensible w16cex:durableId="75E2450B" w16cex:dateUtc="2026-05-27T08:22:00Z"/>
  <w16cex:commentExtensible w16cex:durableId="6D2B9FF7" w16cex:dateUtc="2026-06-02T10:14:00Z"/>
  <w16cex:commentExtensible w16cex:durableId="06B0B271" w16cex:dateUtc="2026-05-19T13:32:00Z"/>
  <w16cex:commentExtensible w16cex:durableId="1FD9BD26" w16cex:dateUtc="2026-05-19T15:14:00Z"/>
  <w16cex:commentExtensible w16cex:durableId="1E2DA385" w16cex:dateUtc="2026-05-27T08:29:00Z"/>
  <w16cex:commentExtensible w16cex:durableId="6822E912" w16cex:dateUtc="2026-06-02T10:27:00Z"/>
  <w16cex:commentExtensible w16cex:durableId="5466837B" w16cex:dateUtc="2026-05-27T08:32:00Z"/>
  <w16cex:commentExtensible w16cex:durableId="53C48C4A" w16cex:dateUtc="2026-05-27T08:39:00Z"/>
  <w16cex:commentExtensible w16cex:durableId="6D90B8A6" w16cex:dateUtc="2026-05-06T13:33:00Z"/>
  <w16cex:commentExtensible w16cex:durableId="74641C48" w16cex:dateUtc="2026-05-19T13:41:00Z"/>
  <w16cex:commentExtensible w16cex:durableId="358FF5F5" w16cex:dateUtc="2026-05-19T15:15:00Z"/>
  <w16cex:commentExtensible w16cex:durableId="5E0B3405" w16cex:dateUtc="2026-06-02T10: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1E2B724" w16cid:durableId="5744B4B6"/>
  <w16cid:commentId w16cid:paraId="6F4C2384" w16cid:durableId="1FAC93AE"/>
  <w16cid:commentId w16cid:paraId="656A23EB" w16cid:durableId="40BA33ED"/>
  <w16cid:commentId w16cid:paraId="1A6C6C68" w16cid:durableId="2C4BDF33"/>
  <w16cid:commentId w16cid:paraId="57D5B4A9" w16cid:durableId="1826DF23"/>
  <w16cid:commentId w16cid:paraId="1DCE83A6" w16cid:durableId="1BE14698"/>
  <w16cid:commentId w16cid:paraId="256C6C07" w16cid:durableId="1D0F0C37"/>
  <w16cid:commentId w16cid:paraId="5D86FA6D" w16cid:durableId="157FC679"/>
  <w16cid:commentId w16cid:paraId="2154EF65" w16cid:durableId="7A2A6E28"/>
  <w16cid:commentId w16cid:paraId="3811AB6B" w16cid:durableId="2C0744C5"/>
  <w16cid:commentId w16cid:paraId="4B2C47C6" w16cid:durableId="6F004483"/>
  <w16cid:commentId w16cid:paraId="690120DF" w16cid:durableId="11ED3502"/>
  <w16cid:commentId w16cid:paraId="05AE388C" w16cid:durableId="75E2450B"/>
  <w16cid:commentId w16cid:paraId="27F8272F" w16cid:durableId="6D2B9FF7"/>
  <w16cid:commentId w16cid:paraId="73001CFE" w16cid:durableId="06B0B271"/>
  <w16cid:commentId w16cid:paraId="3138B68B" w16cid:durableId="1FD9BD26"/>
  <w16cid:commentId w16cid:paraId="2F91F259" w16cid:durableId="1E2DA385"/>
  <w16cid:commentId w16cid:paraId="00BE074D" w16cid:durableId="6822E912"/>
  <w16cid:commentId w16cid:paraId="56D7BE0B" w16cid:durableId="5466837B"/>
  <w16cid:commentId w16cid:paraId="32BADA85" w16cid:durableId="53C48C4A"/>
  <w16cid:commentId w16cid:paraId="55551B62" w16cid:durableId="6D90B8A6"/>
  <w16cid:commentId w16cid:paraId="3AD1B68E" w16cid:durableId="74641C48"/>
  <w16cid:commentId w16cid:paraId="103F11BB" w16cid:durableId="358FF5F5"/>
  <w16cid:commentId w16cid:paraId="2DC2E526" w16cid:durableId="5E0B340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30AE2" w14:textId="77777777" w:rsidR="00823458" w:rsidRPr="00950ADB" w:rsidRDefault="00823458" w:rsidP="0056669A">
      <w:pPr>
        <w:spacing w:after="0"/>
      </w:pPr>
      <w:r w:rsidRPr="00950ADB">
        <w:separator/>
      </w:r>
    </w:p>
  </w:endnote>
  <w:endnote w:type="continuationSeparator" w:id="0">
    <w:p w14:paraId="0C25137D" w14:textId="77777777" w:rsidR="00823458" w:rsidRPr="00950ADB" w:rsidRDefault="00823458" w:rsidP="0056669A">
      <w:pPr>
        <w:spacing w:after="0"/>
      </w:pPr>
      <w:r w:rsidRPr="00950ADB">
        <w:continuationSeparator/>
      </w:r>
    </w:p>
  </w:endnote>
  <w:endnote w:type="continuationNotice" w:id="1">
    <w:p w14:paraId="33224D62" w14:textId="77777777" w:rsidR="00823458" w:rsidRDefault="0082345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6843E" w14:textId="00929F43" w:rsidR="001F5A73" w:rsidRPr="00950ADB" w:rsidRDefault="004D3633" w:rsidP="009B2390">
    <w:pPr>
      <w:pStyle w:val="Footer"/>
      <w:tabs>
        <w:tab w:val="clear" w:pos="4513"/>
        <w:tab w:val="clear" w:pos="9026"/>
        <w:tab w:val="right" w:pos="10348"/>
      </w:tabs>
      <w:rPr>
        <w:color w:val="5E6A71" w:themeColor="text2"/>
      </w:rPr>
    </w:pPr>
    <w:fldSimple w:instr="DOCPROPERTY  DocOnBehalfOfLogo  \* MERGEFORMAT">
      <w:r>
        <w:t>Turner &amp; Townsend</w:t>
      </w:r>
    </w:fldSimple>
    <w:r w:rsidR="001F5A73" w:rsidRPr="00950ADB">
      <w:tab/>
    </w:r>
    <w:r w:rsidR="001F5A73" w:rsidRPr="00950ADB">
      <w:rPr>
        <w:color w:val="5E6A71" w:themeColor="text2"/>
      </w:rPr>
      <w:fldChar w:fldCharType="begin"/>
    </w:r>
    <w:r w:rsidR="001F5A73" w:rsidRPr="00950ADB">
      <w:rPr>
        <w:color w:val="5E6A71" w:themeColor="text2"/>
      </w:rPr>
      <w:instrText xml:space="preserve"> PAGE  \# "00"  \* MERGEFORMAT </w:instrText>
    </w:r>
    <w:r w:rsidR="001F5A73" w:rsidRPr="00950ADB">
      <w:rPr>
        <w:color w:val="5E6A71" w:themeColor="text2"/>
      </w:rPr>
      <w:fldChar w:fldCharType="separate"/>
    </w:r>
    <w:r w:rsidR="00ED3E82" w:rsidRPr="00950ADB">
      <w:rPr>
        <w:color w:val="5E6A71" w:themeColor="text2"/>
      </w:rPr>
      <w:t>02</w:t>
    </w:r>
    <w:r w:rsidR="001F5A73" w:rsidRPr="00950ADB">
      <w:rPr>
        <w:color w:val="5E6A71" w:themeColor="text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8C50E" w14:textId="6DD00621" w:rsidR="007A15B6" w:rsidRPr="00950ADB" w:rsidRDefault="00FF64B8" w:rsidP="0FF146C0">
    <w:pPr>
      <w:pStyle w:val="Footer"/>
      <w:pBdr>
        <w:top w:val="single" w:sz="4" w:space="8" w:color="5E6A71"/>
      </w:pBdr>
      <w:tabs>
        <w:tab w:val="clear" w:pos="4513"/>
        <w:tab w:val="clear" w:pos="9026"/>
        <w:tab w:val="right" w:pos="10348"/>
      </w:tabs>
      <w:rPr>
        <w:color w:val="5E6A71" w:themeColor="accent3"/>
      </w:rPr>
    </w:pPr>
    <w:r>
      <w:t>2</w:t>
    </w:r>
    <w:r w:rsidR="00975DA4">
      <w:t>4 June</w:t>
    </w:r>
    <w:r w:rsidR="0FF146C0">
      <w:t xml:space="preserve"> 202</w:t>
    </w:r>
    <w:r w:rsidR="00975DA4">
      <w:t>5</w:t>
    </w:r>
    <w:r w:rsidR="25691B0A">
      <w:tab/>
    </w:r>
    <w:r w:rsidR="0FF146C0">
      <w:rPr>
        <w:b w:val="0"/>
      </w:rPr>
      <w:t>making the</w:t>
    </w:r>
    <w:r w:rsidR="0FF146C0">
      <w:t xml:space="preserve"> difference      </w:t>
    </w:r>
    <w:r w:rsidR="25691B0A" w:rsidRPr="0FF146C0">
      <w:rPr>
        <w:color w:val="5E6A71" w:themeColor="accent3"/>
      </w:rPr>
      <w:fldChar w:fldCharType="begin"/>
    </w:r>
    <w:r w:rsidR="25691B0A" w:rsidRPr="0FF146C0">
      <w:rPr>
        <w:color w:val="5E6A71" w:themeColor="accent3"/>
      </w:rPr>
      <w:instrText xml:space="preserve"> PAGE  \# "00"  \* MERGEFORMAT </w:instrText>
    </w:r>
    <w:r w:rsidR="25691B0A" w:rsidRPr="0FF146C0">
      <w:rPr>
        <w:color w:val="5E6A71" w:themeColor="accent3"/>
      </w:rPr>
      <w:fldChar w:fldCharType="separate"/>
    </w:r>
    <w:r w:rsidR="0FF146C0" w:rsidRPr="0FF146C0">
      <w:rPr>
        <w:color w:val="5E6A71" w:themeColor="accent3"/>
      </w:rPr>
      <w:t>01</w:t>
    </w:r>
    <w:r w:rsidR="25691B0A" w:rsidRPr="0FF146C0">
      <w:rPr>
        <w:color w:val="5E6A71" w:themeColor="accent3"/>
      </w:rPr>
      <w:fldChar w:fldCharType="end"/>
    </w:r>
  </w:p>
  <w:p w14:paraId="401C71DE" w14:textId="08D9DC1D" w:rsidR="007A15B6" w:rsidRPr="00950ADB" w:rsidRDefault="007A15B6" w:rsidP="007A15B6">
    <w:pPr>
      <w:pStyle w:val="FilePathinFooter"/>
      <w:rPr>
        <w:cap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BD53D" w14:textId="77777777" w:rsidR="00823458" w:rsidRPr="00950ADB" w:rsidRDefault="00823458" w:rsidP="0056669A">
      <w:pPr>
        <w:spacing w:after="0"/>
      </w:pPr>
      <w:r w:rsidRPr="00950ADB">
        <w:separator/>
      </w:r>
    </w:p>
  </w:footnote>
  <w:footnote w:type="continuationSeparator" w:id="0">
    <w:p w14:paraId="3E8BD31F" w14:textId="77777777" w:rsidR="00823458" w:rsidRPr="00950ADB" w:rsidRDefault="00823458" w:rsidP="0056669A">
      <w:pPr>
        <w:spacing w:after="0"/>
      </w:pPr>
      <w:r w:rsidRPr="00950ADB">
        <w:continuationSeparator/>
      </w:r>
    </w:p>
  </w:footnote>
  <w:footnote w:type="continuationNotice" w:id="1">
    <w:p w14:paraId="4B1AD908" w14:textId="77777777" w:rsidR="00823458" w:rsidRDefault="0082345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1D0FA" w14:textId="25FB8E09" w:rsidR="0015056F" w:rsidRDefault="001505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9DC16" w14:textId="1A6B5F73" w:rsidR="0015056F" w:rsidRDefault="001505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BB5A2" w14:textId="5D5D414E" w:rsidR="007A15B6" w:rsidRPr="00950ADB" w:rsidRDefault="007A15B6" w:rsidP="007A15B6">
    <w:pPr>
      <w:pStyle w:val="Normal-Nospacing"/>
    </w:pPr>
    <w:r w:rsidRPr="00950ADB">
      <w:rPr>
        <w:noProof/>
      </w:rPr>
      <w:drawing>
        <wp:anchor distT="0" distB="0" distL="114300" distR="114300" simplePos="0" relativeHeight="251658240" behindDoc="0" locked="1" layoutInCell="1" allowOverlap="1" wp14:anchorId="1B4C765D" wp14:editId="5F659E55">
          <wp:simplePos x="0" y="0"/>
          <wp:positionH relativeFrom="margin">
            <wp:align>right</wp:align>
          </wp:positionH>
          <wp:positionV relativeFrom="page">
            <wp:posOffset>647700</wp:posOffset>
          </wp:positionV>
          <wp:extent cx="2447925" cy="352425"/>
          <wp:effectExtent l="0" t="0" r="9525" b="9525"/>
          <wp:wrapNone/>
          <wp:docPr id="829584370" name="Picture 829584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47925" cy="352425"/>
                  </a:xfrm>
                  <a:prstGeom prst="rect">
                    <a:avLst/>
                  </a:prstGeom>
                </pic:spPr>
              </pic:pic>
            </a:graphicData>
          </a:graphic>
          <wp14:sizeRelH relativeFrom="margin">
            <wp14:pctWidth>0</wp14:pctWidth>
          </wp14:sizeRelH>
          <wp14:sizeRelV relativeFrom="margin">
            <wp14:pctHeight>0</wp14:pctHeight>
          </wp14:sizeRelV>
        </wp:anchor>
      </w:drawing>
    </w:r>
  </w:p>
  <w:p w14:paraId="4073EA9B" w14:textId="77777777" w:rsidR="007A15B6" w:rsidRPr="00950ADB" w:rsidRDefault="007A15B6" w:rsidP="007A15B6">
    <w:pPr>
      <w:pStyle w:val="Normal-Nospacing"/>
    </w:pPr>
  </w:p>
  <w:p w14:paraId="39FC2595" w14:textId="77777777" w:rsidR="007A15B6" w:rsidRPr="00950ADB" w:rsidRDefault="007A15B6" w:rsidP="007A15B6">
    <w:pPr>
      <w:pStyle w:val="Normal-Nospacing"/>
    </w:pPr>
  </w:p>
  <w:p w14:paraId="193AA6D7" w14:textId="77777777" w:rsidR="007A15B6" w:rsidRPr="00950ADB" w:rsidRDefault="007A15B6" w:rsidP="007A15B6">
    <w:pPr>
      <w:pStyle w:val="Normal-Nospacing"/>
    </w:pPr>
  </w:p>
  <w:p w14:paraId="7A1F342F" w14:textId="77777777" w:rsidR="007A15B6" w:rsidRPr="00950ADB" w:rsidRDefault="007A15B6" w:rsidP="007A15B6">
    <w:pPr>
      <w:pStyle w:val="Normal-Nospacing"/>
    </w:pPr>
  </w:p>
  <w:p w14:paraId="1A21E41D" w14:textId="77777777" w:rsidR="007A15B6" w:rsidRPr="00950ADB" w:rsidRDefault="007A15B6" w:rsidP="007A15B6">
    <w:pPr>
      <w:pStyle w:val="Normal-Nospacing"/>
    </w:pPr>
  </w:p>
  <w:p w14:paraId="2138FBE3" w14:textId="77777777" w:rsidR="007A15B6" w:rsidRPr="00950ADB" w:rsidRDefault="007A15B6" w:rsidP="007A15B6">
    <w:pPr>
      <w:pStyle w:val="Normal-Nospacing"/>
    </w:pPr>
  </w:p>
  <w:p w14:paraId="2223F4A8" w14:textId="77777777" w:rsidR="007A15B6" w:rsidRPr="00950ADB" w:rsidRDefault="007A15B6" w:rsidP="007A15B6">
    <w:pPr>
      <w:pStyle w:val="Normal-Nospacing"/>
    </w:pPr>
  </w:p>
  <w:p w14:paraId="586D858E" w14:textId="03525AB0" w:rsidR="007A15B6" w:rsidRPr="00950ADB" w:rsidRDefault="0FF146C0" w:rsidP="007A15B6">
    <w:pPr>
      <w:pStyle w:val="Title"/>
    </w:pPr>
    <w:r>
      <w:t>Turner &amp; Townsend UK Modern Slavery and Human Trafficking Statement 202</w:t>
    </w:r>
    <w:r w:rsidR="003375C7">
      <w:t>6</w:t>
    </w:r>
  </w:p>
</w:hdr>
</file>

<file path=word/intelligence2.xml><?xml version="1.0" encoding="utf-8"?>
<int2:intelligence xmlns:int2="http://schemas.microsoft.com/office/intelligence/2020/intelligence" xmlns:oel="http://schemas.microsoft.com/office/2019/extlst">
  <int2:observations>
    <int2:textHash int2:hashCode="dAi2hA0HJwjha4" int2:id="IEjY43cu">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8E5E2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8A802F8"/>
    <w:lvl w:ilvl="0">
      <w:start w:val="1"/>
      <w:numFmt w:val="decimal"/>
      <w:lvlText w:val="%1"/>
      <w:lvlJc w:val="left"/>
      <w:pPr>
        <w:tabs>
          <w:tab w:val="num" w:pos="1134"/>
        </w:tabs>
        <w:ind w:left="1134" w:hanging="283"/>
      </w:pPr>
      <w:rPr>
        <w:rFonts w:hint="default"/>
      </w:rPr>
    </w:lvl>
  </w:abstractNum>
  <w:abstractNum w:abstractNumId="2" w15:restartNumberingAfterBreak="0">
    <w:nsid w:val="FFFFFF7E"/>
    <w:multiLevelType w:val="singleLevel"/>
    <w:tmpl w:val="F93C2804"/>
    <w:lvl w:ilvl="0">
      <w:start w:val="1"/>
      <w:numFmt w:val="decimal"/>
      <w:lvlText w:val="%1"/>
      <w:lvlJc w:val="left"/>
      <w:pPr>
        <w:tabs>
          <w:tab w:val="num" w:pos="851"/>
        </w:tabs>
        <w:ind w:left="851" w:hanging="285"/>
      </w:pPr>
      <w:rPr>
        <w:rFonts w:hint="default"/>
      </w:rPr>
    </w:lvl>
  </w:abstractNum>
  <w:abstractNum w:abstractNumId="3" w15:restartNumberingAfterBreak="0">
    <w:nsid w:val="FFFFFF7F"/>
    <w:multiLevelType w:val="singleLevel"/>
    <w:tmpl w:val="0F96442E"/>
    <w:lvl w:ilvl="0">
      <w:start w:val="1"/>
      <w:numFmt w:val="decimal"/>
      <w:lvlText w:val="%1"/>
      <w:lvlJc w:val="left"/>
      <w:pPr>
        <w:tabs>
          <w:tab w:val="num" w:pos="567"/>
        </w:tabs>
        <w:ind w:left="567" w:hanging="284"/>
      </w:pPr>
      <w:rPr>
        <w:rFonts w:hint="default"/>
      </w:rPr>
    </w:lvl>
  </w:abstractNum>
  <w:abstractNum w:abstractNumId="4" w15:restartNumberingAfterBreak="0">
    <w:nsid w:val="FFFFFF80"/>
    <w:multiLevelType w:val="singleLevel"/>
    <w:tmpl w:val="CDA6E0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DBE5ACE"/>
    <w:lvl w:ilvl="0">
      <w:start w:val="1"/>
      <w:numFmt w:val="bullet"/>
      <w:lvlText w:val=""/>
      <w:lvlJc w:val="left"/>
      <w:pPr>
        <w:tabs>
          <w:tab w:val="num" w:pos="1134"/>
        </w:tabs>
        <w:ind w:left="1134" w:hanging="283"/>
      </w:pPr>
      <w:rPr>
        <w:rFonts w:ascii="Wingdings" w:hAnsi="Wingdings" w:hint="default"/>
        <w:color w:val="009FDA" w:themeColor="accent2"/>
      </w:rPr>
    </w:lvl>
  </w:abstractNum>
  <w:abstractNum w:abstractNumId="6" w15:restartNumberingAfterBreak="0">
    <w:nsid w:val="FFFFFF82"/>
    <w:multiLevelType w:val="singleLevel"/>
    <w:tmpl w:val="B4D25C86"/>
    <w:lvl w:ilvl="0">
      <w:start w:val="1"/>
      <w:numFmt w:val="bullet"/>
      <w:lvlText w:val=""/>
      <w:lvlJc w:val="left"/>
      <w:pPr>
        <w:tabs>
          <w:tab w:val="num" w:pos="851"/>
        </w:tabs>
        <w:ind w:left="851" w:hanging="285"/>
      </w:pPr>
      <w:rPr>
        <w:rFonts w:ascii="Wingdings" w:hAnsi="Wingdings" w:hint="default"/>
        <w:color w:val="009FDA" w:themeColor="accent2"/>
      </w:rPr>
    </w:lvl>
  </w:abstractNum>
  <w:abstractNum w:abstractNumId="7" w15:restartNumberingAfterBreak="0">
    <w:nsid w:val="FFFFFF83"/>
    <w:multiLevelType w:val="singleLevel"/>
    <w:tmpl w:val="AEE61CD6"/>
    <w:lvl w:ilvl="0">
      <w:start w:val="1"/>
      <w:numFmt w:val="bullet"/>
      <w:lvlText w:val=""/>
      <w:lvlJc w:val="left"/>
      <w:pPr>
        <w:tabs>
          <w:tab w:val="num" w:pos="567"/>
        </w:tabs>
        <w:ind w:left="567" w:hanging="284"/>
      </w:pPr>
      <w:rPr>
        <w:rFonts w:ascii="Wingdings" w:hAnsi="Wingdings" w:hint="default"/>
        <w:color w:val="009FDA" w:themeColor="accent2"/>
      </w:rPr>
    </w:lvl>
  </w:abstractNum>
  <w:abstractNum w:abstractNumId="8" w15:restartNumberingAfterBreak="0">
    <w:nsid w:val="08A37339"/>
    <w:multiLevelType w:val="hybridMultilevel"/>
    <w:tmpl w:val="6E60C1B8"/>
    <w:lvl w:ilvl="0" w:tplc="02B8AFC2">
      <w:start w:val="1"/>
      <w:numFmt w:val="bullet"/>
      <w:pStyle w:val="CS-ListBullet"/>
      <w:lvlText w:val=""/>
      <w:lvlJc w:val="left"/>
      <w:pPr>
        <w:ind w:left="720" w:hanging="360"/>
      </w:pPr>
      <w:rPr>
        <w:rFonts w:ascii="Wingdings" w:hAnsi="Wingdings" w:hint="default"/>
        <w:color w:val="009FDA" w:themeColor="accent2"/>
      </w:rPr>
    </w:lvl>
    <w:lvl w:ilvl="1" w:tplc="1550FAE4" w:tentative="1">
      <w:start w:val="1"/>
      <w:numFmt w:val="bullet"/>
      <w:lvlText w:val="o"/>
      <w:lvlJc w:val="left"/>
      <w:pPr>
        <w:ind w:left="1440" w:hanging="360"/>
      </w:pPr>
      <w:rPr>
        <w:rFonts w:ascii="Courier New" w:hAnsi="Courier New" w:cs="Courier New" w:hint="default"/>
      </w:rPr>
    </w:lvl>
    <w:lvl w:ilvl="2" w:tplc="BD7A6994" w:tentative="1">
      <w:start w:val="1"/>
      <w:numFmt w:val="bullet"/>
      <w:lvlText w:val=""/>
      <w:lvlJc w:val="left"/>
      <w:pPr>
        <w:ind w:left="2160" w:hanging="360"/>
      </w:pPr>
      <w:rPr>
        <w:rFonts w:ascii="Wingdings" w:hAnsi="Wingdings" w:hint="default"/>
      </w:rPr>
    </w:lvl>
    <w:lvl w:ilvl="3" w:tplc="B4E4430E" w:tentative="1">
      <w:start w:val="1"/>
      <w:numFmt w:val="bullet"/>
      <w:lvlText w:val=""/>
      <w:lvlJc w:val="left"/>
      <w:pPr>
        <w:ind w:left="2880" w:hanging="360"/>
      </w:pPr>
      <w:rPr>
        <w:rFonts w:ascii="Symbol" w:hAnsi="Symbol" w:hint="default"/>
      </w:rPr>
    </w:lvl>
    <w:lvl w:ilvl="4" w:tplc="FFB44F98" w:tentative="1">
      <w:start w:val="1"/>
      <w:numFmt w:val="bullet"/>
      <w:lvlText w:val="o"/>
      <w:lvlJc w:val="left"/>
      <w:pPr>
        <w:ind w:left="3600" w:hanging="360"/>
      </w:pPr>
      <w:rPr>
        <w:rFonts w:ascii="Courier New" w:hAnsi="Courier New" w:cs="Courier New" w:hint="default"/>
      </w:rPr>
    </w:lvl>
    <w:lvl w:ilvl="5" w:tplc="D450B8D8" w:tentative="1">
      <w:start w:val="1"/>
      <w:numFmt w:val="bullet"/>
      <w:lvlText w:val=""/>
      <w:lvlJc w:val="left"/>
      <w:pPr>
        <w:ind w:left="4320" w:hanging="360"/>
      </w:pPr>
      <w:rPr>
        <w:rFonts w:ascii="Wingdings" w:hAnsi="Wingdings" w:hint="default"/>
      </w:rPr>
    </w:lvl>
    <w:lvl w:ilvl="6" w:tplc="A8CE5D1C" w:tentative="1">
      <w:start w:val="1"/>
      <w:numFmt w:val="bullet"/>
      <w:lvlText w:val=""/>
      <w:lvlJc w:val="left"/>
      <w:pPr>
        <w:ind w:left="5040" w:hanging="360"/>
      </w:pPr>
      <w:rPr>
        <w:rFonts w:ascii="Symbol" w:hAnsi="Symbol" w:hint="default"/>
      </w:rPr>
    </w:lvl>
    <w:lvl w:ilvl="7" w:tplc="90CEC5D8" w:tentative="1">
      <w:start w:val="1"/>
      <w:numFmt w:val="bullet"/>
      <w:lvlText w:val="o"/>
      <w:lvlJc w:val="left"/>
      <w:pPr>
        <w:ind w:left="5760" w:hanging="360"/>
      </w:pPr>
      <w:rPr>
        <w:rFonts w:ascii="Courier New" w:hAnsi="Courier New" w:cs="Courier New" w:hint="default"/>
      </w:rPr>
    </w:lvl>
    <w:lvl w:ilvl="8" w:tplc="828E0FEC" w:tentative="1">
      <w:start w:val="1"/>
      <w:numFmt w:val="bullet"/>
      <w:lvlText w:val=""/>
      <w:lvlJc w:val="left"/>
      <w:pPr>
        <w:ind w:left="6480" w:hanging="360"/>
      </w:pPr>
      <w:rPr>
        <w:rFonts w:ascii="Wingdings" w:hAnsi="Wingdings" w:hint="default"/>
      </w:rPr>
    </w:lvl>
  </w:abstractNum>
  <w:abstractNum w:abstractNumId="9" w15:restartNumberingAfterBreak="0">
    <w:nsid w:val="10AE1000"/>
    <w:multiLevelType w:val="hybridMultilevel"/>
    <w:tmpl w:val="ABCE8E6C"/>
    <w:lvl w:ilvl="0" w:tplc="A0741946">
      <w:start w:val="1"/>
      <w:numFmt w:val="lowerLetter"/>
      <w:lvlText w:val="%1"/>
      <w:lvlJc w:val="left"/>
      <w:pPr>
        <w:tabs>
          <w:tab w:val="num" w:pos="851"/>
        </w:tabs>
        <w:ind w:left="851" w:hanging="284"/>
      </w:pPr>
      <w:rPr>
        <w:rFonts w:hint="default"/>
      </w:rPr>
    </w:lvl>
    <w:lvl w:ilvl="1" w:tplc="FE78EDA6" w:tentative="1">
      <w:start w:val="1"/>
      <w:numFmt w:val="lowerLetter"/>
      <w:lvlText w:val="%2."/>
      <w:lvlJc w:val="left"/>
      <w:pPr>
        <w:ind w:left="2007" w:hanging="360"/>
      </w:pPr>
    </w:lvl>
    <w:lvl w:ilvl="2" w:tplc="941C7A8E" w:tentative="1">
      <w:start w:val="1"/>
      <w:numFmt w:val="lowerRoman"/>
      <w:lvlText w:val="%3."/>
      <w:lvlJc w:val="right"/>
      <w:pPr>
        <w:ind w:left="2727" w:hanging="180"/>
      </w:pPr>
    </w:lvl>
    <w:lvl w:ilvl="3" w:tplc="1E223E0C" w:tentative="1">
      <w:start w:val="1"/>
      <w:numFmt w:val="decimal"/>
      <w:lvlText w:val="%4."/>
      <w:lvlJc w:val="left"/>
      <w:pPr>
        <w:ind w:left="3447" w:hanging="360"/>
      </w:pPr>
    </w:lvl>
    <w:lvl w:ilvl="4" w:tplc="D93C90F4" w:tentative="1">
      <w:start w:val="1"/>
      <w:numFmt w:val="lowerLetter"/>
      <w:lvlText w:val="%5."/>
      <w:lvlJc w:val="left"/>
      <w:pPr>
        <w:ind w:left="4167" w:hanging="360"/>
      </w:pPr>
    </w:lvl>
    <w:lvl w:ilvl="5" w:tplc="45AAEED2" w:tentative="1">
      <w:start w:val="1"/>
      <w:numFmt w:val="lowerRoman"/>
      <w:lvlText w:val="%6."/>
      <w:lvlJc w:val="right"/>
      <w:pPr>
        <w:ind w:left="4887" w:hanging="180"/>
      </w:pPr>
    </w:lvl>
    <w:lvl w:ilvl="6" w:tplc="712E862A" w:tentative="1">
      <w:start w:val="1"/>
      <w:numFmt w:val="decimal"/>
      <w:lvlText w:val="%7."/>
      <w:lvlJc w:val="left"/>
      <w:pPr>
        <w:ind w:left="5607" w:hanging="360"/>
      </w:pPr>
    </w:lvl>
    <w:lvl w:ilvl="7" w:tplc="8A16DBD2" w:tentative="1">
      <w:start w:val="1"/>
      <w:numFmt w:val="lowerLetter"/>
      <w:lvlText w:val="%8."/>
      <w:lvlJc w:val="left"/>
      <w:pPr>
        <w:ind w:left="6327" w:hanging="360"/>
      </w:pPr>
    </w:lvl>
    <w:lvl w:ilvl="8" w:tplc="8A265F2C" w:tentative="1">
      <w:start w:val="1"/>
      <w:numFmt w:val="lowerRoman"/>
      <w:lvlText w:val="%9."/>
      <w:lvlJc w:val="right"/>
      <w:pPr>
        <w:ind w:left="7047" w:hanging="180"/>
      </w:pPr>
    </w:lvl>
  </w:abstractNum>
  <w:abstractNum w:abstractNumId="10" w15:restartNumberingAfterBreak="0">
    <w:nsid w:val="120D2DA8"/>
    <w:multiLevelType w:val="multilevel"/>
    <w:tmpl w:val="BA4808DA"/>
    <w:name w:val="ListAlphasTT"/>
    <w:lvl w:ilvl="0">
      <w:start w:val="1"/>
      <w:numFmt w:val="lowerLetter"/>
      <w:pStyle w:val="List"/>
      <w:lvlText w:val="%1"/>
      <w:lvlJc w:val="left"/>
      <w:pPr>
        <w:tabs>
          <w:tab w:val="num" w:pos="1077"/>
        </w:tabs>
        <w:ind w:left="1077" w:hanging="283"/>
      </w:pPr>
      <w:rPr>
        <w:rFonts w:hint="default"/>
      </w:rPr>
    </w:lvl>
    <w:lvl w:ilvl="1">
      <w:start w:val="1"/>
      <w:numFmt w:val="lowerLetter"/>
      <w:pStyle w:val="List2"/>
      <w:lvlText w:val="%2"/>
      <w:lvlJc w:val="left"/>
      <w:pPr>
        <w:tabs>
          <w:tab w:val="num" w:pos="1361"/>
        </w:tabs>
        <w:ind w:left="1361" w:hanging="283"/>
      </w:pPr>
      <w:rPr>
        <w:rFonts w:hint="default"/>
      </w:rPr>
    </w:lvl>
    <w:lvl w:ilvl="2">
      <w:start w:val="1"/>
      <w:numFmt w:val="lowerLetter"/>
      <w:pStyle w:val="List3"/>
      <w:lvlText w:val="%3"/>
      <w:lvlJc w:val="left"/>
      <w:pPr>
        <w:tabs>
          <w:tab w:val="num" w:pos="1644"/>
        </w:tabs>
        <w:ind w:left="1644" w:hanging="282"/>
      </w:pPr>
      <w:rPr>
        <w:rFonts w:hint="default"/>
      </w:rPr>
    </w:lvl>
    <w:lvl w:ilvl="3">
      <w:start w:val="1"/>
      <w:numFmt w:val="lowerLetter"/>
      <w:pStyle w:val="List4"/>
      <w:lvlText w:val="%4"/>
      <w:lvlJc w:val="left"/>
      <w:pPr>
        <w:tabs>
          <w:tab w:val="num" w:pos="1928"/>
        </w:tabs>
        <w:ind w:left="1928" w:hanging="282"/>
      </w:pPr>
      <w:rPr>
        <w:rFonts w:hint="default"/>
      </w:rPr>
    </w:lvl>
    <w:lvl w:ilvl="4">
      <w:start w:val="1"/>
      <w:numFmt w:val="none"/>
      <w:lvlText w:val=""/>
      <w:lvlJc w:val="left"/>
      <w:pPr>
        <w:tabs>
          <w:tab w:val="num" w:pos="1420"/>
        </w:tabs>
        <w:ind w:left="1420" w:firstLine="510"/>
      </w:pPr>
      <w:rPr>
        <w:rFonts w:hint="default"/>
      </w:rPr>
    </w:lvl>
    <w:lvl w:ilvl="5">
      <w:start w:val="1"/>
      <w:numFmt w:val="none"/>
      <w:lvlText w:val=""/>
      <w:lvlJc w:val="right"/>
      <w:pPr>
        <w:tabs>
          <w:tab w:val="num" w:pos="1704"/>
        </w:tabs>
        <w:ind w:left="1704" w:firstLine="510"/>
      </w:pPr>
      <w:rPr>
        <w:rFonts w:hint="default"/>
      </w:rPr>
    </w:lvl>
    <w:lvl w:ilvl="6">
      <w:start w:val="1"/>
      <w:numFmt w:val="none"/>
      <w:lvlText w:val=""/>
      <w:lvlJc w:val="left"/>
      <w:pPr>
        <w:tabs>
          <w:tab w:val="num" w:pos="1988"/>
        </w:tabs>
        <w:ind w:left="1988" w:firstLine="510"/>
      </w:pPr>
      <w:rPr>
        <w:rFonts w:hint="default"/>
      </w:rPr>
    </w:lvl>
    <w:lvl w:ilvl="7">
      <w:start w:val="1"/>
      <w:numFmt w:val="none"/>
      <w:lvlText w:val=""/>
      <w:lvlJc w:val="left"/>
      <w:pPr>
        <w:tabs>
          <w:tab w:val="num" w:pos="2272"/>
        </w:tabs>
        <w:ind w:left="2272" w:firstLine="510"/>
      </w:pPr>
      <w:rPr>
        <w:rFonts w:hint="default"/>
      </w:rPr>
    </w:lvl>
    <w:lvl w:ilvl="8">
      <w:start w:val="1"/>
      <w:numFmt w:val="none"/>
      <w:lvlText w:val=""/>
      <w:lvlJc w:val="right"/>
      <w:pPr>
        <w:tabs>
          <w:tab w:val="num" w:pos="2556"/>
        </w:tabs>
        <w:ind w:left="2556" w:firstLine="510"/>
      </w:pPr>
      <w:rPr>
        <w:rFonts w:hint="default"/>
      </w:rPr>
    </w:lvl>
  </w:abstractNum>
  <w:abstractNum w:abstractNumId="11" w15:restartNumberingAfterBreak="0">
    <w:nsid w:val="13CA699D"/>
    <w:multiLevelType w:val="hybridMultilevel"/>
    <w:tmpl w:val="19D8BDA6"/>
    <w:lvl w:ilvl="0" w:tplc="BC964CD6">
      <w:start w:val="1"/>
      <w:numFmt w:val="bullet"/>
      <w:pStyle w:val="CV-ListBullet"/>
      <w:lvlText w:val=""/>
      <w:lvlJc w:val="left"/>
      <w:pPr>
        <w:ind w:left="720" w:hanging="360"/>
      </w:pPr>
      <w:rPr>
        <w:rFonts w:ascii="Wingdings" w:hAnsi="Wingdings" w:hint="default"/>
        <w:color w:val="009FDA"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A04CA5"/>
    <w:multiLevelType w:val="hybridMultilevel"/>
    <w:tmpl w:val="419A0578"/>
    <w:lvl w:ilvl="0" w:tplc="058E6ACA">
      <w:start w:val="1"/>
      <w:numFmt w:val="bullet"/>
      <w:pStyle w:val="CV-DualListBullet"/>
      <w:lvlText w:val=""/>
      <w:lvlJc w:val="left"/>
      <w:pPr>
        <w:ind w:left="720" w:hanging="360"/>
      </w:pPr>
      <w:rPr>
        <w:rFonts w:ascii="Wingdings" w:hAnsi="Wingdings" w:hint="default"/>
        <w:color w:val="009FDA" w:themeColor="accent2"/>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13" w15:restartNumberingAfterBreak="0">
    <w:nsid w:val="2333DB3A"/>
    <w:multiLevelType w:val="multilevel"/>
    <w:tmpl w:val="6C928A06"/>
    <w:lvl w:ilvl="0">
      <w:start w:val="1"/>
      <w:numFmt w:val="lowerRoman"/>
      <w:lvlText w:val="%1"/>
      <w:lvlJc w:val="left"/>
      <w:pPr>
        <w:ind w:left="1077" w:hanging="283"/>
      </w:pPr>
    </w:lvl>
    <w:lvl w:ilvl="1">
      <w:start w:val="1"/>
      <w:numFmt w:val="lowerLetter"/>
      <w:lvlText w:val="%2."/>
      <w:lvlJc w:val="left"/>
      <w:pPr>
        <w:ind w:left="1874" w:hanging="360"/>
      </w:pPr>
    </w:lvl>
    <w:lvl w:ilvl="2">
      <w:start w:val="1"/>
      <w:numFmt w:val="lowerRoman"/>
      <w:lvlText w:val="%3."/>
      <w:lvlJc w:val="right"/>
      <w:pPr>
        <w:ind w:left="2594" w:hanging="180"/>
      </w:pPr>
    </w:lvl>
    <w:lvl w:ilvl="3">
      <w:start w:val="1"/>
      <w:numFmt w:val="decimal"/>
      <w:lvlText w:val="%4."/>
      <w:lvlJc w:val="left"/>
      <w:pPr>
        <w:ind w:left="3314" w:hanging="360"/>
      </w:pPr>
    </w:lvl>
    <w:lvl w:ilvl="4">
      <w:start w:val="1"/>
      <w:numFmt w:val="lowerLetter"/>
      <w:lvlText w:val="%5."/>
      <w:lvlJc w:val="left"/>
      <w:pPr>
        <w:ind w:left="4034" w:hanging="360"/>
      </w:pPr>
    </w:lvl>
    <w:lvl w:ilvl="5">
      <w:start w:val="1"/>
      <w:numFmt w:val="lowerRoman"/>
      <w:lvlText w:val="%6."/>
      <w:lvlJc w:val="right"/>
      <w:pPr>
        <w:ind w:left="4754" w:hanging="180"/>
      </w:pPr>
    </w:lvl>
    <w:lvl w:ilvl="6">
      <w:start w:val="1"/>
      <w:numFmt w:val="decimal"/>
      <w:lvlText w:val="%7."/>
      <w:lvlJc w:val="left"/>
      <w:pPr>
        <w:ind w:left="5474" w:hanging="360"/>
      </w:pPr>
    </w:lvl>
    <w:lvl w:ilvl="7">
      <w:start w:val="1"/>
      <w:numFmt w:val="lowerLetter"/>
      <w:lvlText w:val="%8."/>
      <w:lvlJc w:val="left"/>
      <w:pPr>
        <w:ind w:left="6194" w:hanging="360"/>
      </w:pPr>
    </w:lvl>
    <w:lvl w:ilvl="8">
      <w:start w:val="1"/>
      <w:numFmt w:val="lowerRoman"/>
      <w:lvlText w:val="%9."/>
      <w:lvlJc w:val="right"/>
      <w:pPr>
        <w:ind w:left="6914" w:hanging="180"/>
      </w:pPr>
    </w:lvl>
  </w:abstractNum>
  <w:abstractNum w:abstractNumId="14" w15:restartNumberingAfterBreak="0">
    <w:nsid w:val="28463C4D"/>
    <w:multiLevelType w:val="multilevel"/>
    <w:tmpl w:val="8056CFF8"/>
    <w:name w:val="ListNumbersTT"/>
    <w:lvl w:ilvl="0">
      <w:start w:val="1"/>
      <w:numFmt w:val="decimal"/>
      <w:pStyle w:val="ListNumber"/>
      <w:lvlText w:val="%1"/>
      <w:lvlJc w:val="left"/>
      <w:pPr>
        <w:tabs>
          <w:tab w:val="num" w:pos="1077"/>
        </w:tabs>
        <w:ind w:left="1077" w:hanging="283"/>
      </w:pPr>
      <w:rPr>
        <w:rFonts w:hint="default"/>
      </w:rPr>
    </w:lvl>
    <w:lvl w:ilvl="1">
      <w:start w:val="1"/>
      <w:numFmt w:val="decimal"/>
      <w:pStyle w:val="ListNumber2"/>
      <w:lvlText w:val="%2"/>
      <w:lvlJc w:val="left"/>
      <w:pPr>
        <w:tabs>
          <w:tab w:val="num" w:pos="1361"/>
        </w:tabs>
        <w:ind w:left="1361" w:hanging="283"/>
      </w:pPr>
      <w:rPr>
        <w:rFonts w:hint="default"/>
      </w:rPr>
    </w:lvl>
    <w:lvl w:ilvl="2">
      <w:start w:val="1"/>
      <w:numFmt w:val="decimal"/>
      <w:pStyle w:val="ListNumber3"/>
      <w:lvlText w:val="%3"/>
      <w:lvlJc w:val="left"/>
      <w:pPr>
        <w:tabs>
          <w:tab w:val="num" w:pos="1644"/>
        </w:tabs>
        <w:ind w:left="1644" w:hanging="282"/>
      </w:pPr>
      <w:rPr>
        <w:rFonts w:hint="default"/>
      </w:rPr>
    </w:lvl>
    <w:lvl w:ilvl="3">
      <w:start w:val="1"/>
      <w:numFmt w:val="decimal"/>
      <w:pStyle w:val="ListNumber4"/>
      <w:lvlText w:val="%4"/>
      <w:lvlJc w:val="left"/>
      <w:pPr>
        <w:tabs>
          <w:tab w:val="num" w:pos="1928"/>
        </w:tabs>
        <w:ind w:left="1928" w:hanging="282"/>
      </w:pPr>
      <w:rPr>
        <w:rFonts w:hint="default"/>
      </w:rPr>
    </w:lvl>
    <w:lvl w:ilvl="4">
      <w:start w:val="1"/>
      <w:numFmt w:val="none"/>
      <w:lvlText w:val=""/>
      <w:lvlJc w:val="left"/>
      <w:pPr>
        <w:tabs>
          <w:tab w:val="num" w:pos="1420"/>
        </w:tabs>
        <w:ind w:left="1420" w:firstLine="510"/>
      </w:pPr>
      <w:rPr>
        <w:rFonts w:hint="default"/>
      </w:rPr>
    </w:lvl>
    <w:lvl w:ilvl="5">
      <w:start w:val="1"/>
      <w:numFmt w:val="none"/>
      <w:lvlText w:val=""/>
      <w:lvlJc w:val="right"/>
      <w:pPr>
        <w:tabs>
          <w:tab w:val="num" w:pos="1704"/>
        </w:tabs>
        <w:ind w:left="1704" w:firstLine="510"/>
      </w:pPr>
      <w:rPr>
        <w:rFonts w:hint="default"/>
      </w:rPr>
    </w:lvl>
    <w:lvl w:ilvl="6">
      <w:start w:val="1"/>
      <w:numFmt w:val="none"/>
      <w:lvlText w:val=""/>
      <w:lvlJc w:val="left"/>
      <w:pPr>
        <w:tabs>
          <w:tab w:val="num" w:pos="1988"/>
        </w:tabs>
        <w:ind w:left="1988" w:firstLine="510"/>
      </w:pPr>
      <w:rPr>
        <w:rFonts w:hint="default"/>
      </w:rPr>
    </w:lvl>
    <w:lvl w:ilvl="7">
      <w:start w:val="1"/>
      <w:numFmt w:val="none"/>
      <w:lvlText w:val=""/>
      <w:lvlJc w:val="left"/>
      <w:pPr>
        <w:tabs>
          <w:tab w:val="num" w:pos="2272"/>
        </w:tabs>
        <w:ind w:left="2272" w:firstLine="510"/>
      </w:pPr>
      <w:rPr>
        <w:rFonts w:hint="default"/>
      </w:rPr>
    </w:lvl>
    <w:lvl w:ilvl="8">
      <w:start w:val="1"/>
      <w:numFmt w:val="none"/>
      <w:lvlText w:val=""/>
      <w:lvlJc w:val="right"/>
      <w:pPr>
        <w:tabs>
          <w:tab w:val="num" w:pos="2556"/>
        </w:tabs>
        <w:ind w:left="2556" w:firstLine="510"/>
      </w:pPr>
      <w:rPr>
        <w:rFonts w:hint="default"/>
      </w:rPr>
    </w:lvl>
  </w:abstractNum>
  <w:abstractNum w:abstractNumId="15" w15:restartNumberingAfterBreak="0">
    <w:nsid w:val="352B64B9"/>
    <w:multiLevelType w:val="hybridMultilevel"/>
    <w:tmpl w:val="8A3A7734"/>
    <w:lvl w:ilvl="0" w:tplc="35FEB53A">
      <w:start w:val="1"/>
      <w:numFmt w:val="lowerLetter"/>
      <w:lvlText w:val="%1"/>
      <w:lvlJc w:val="left"/>
      <w:pPr>
        <w:tabs>
          <w:tab w:val="num" w:pos="567"/>
        </w:tabs>
        <w:ind w:left="567" w:hanging="283"/>
      </w:pPr>
      <w:rPr>
        <w:rFonts w:hint="default"/>
      </w:rPr>
    </w:lvl>
    <w:lvl w:ilvl="1" w:tplc="F240308C" w:tentative="1">
      <w:start w:val="1"/>
      <w:numFmt w:val="lowerLetter"/>
      <w:lvlText w:val="%2."/>
      <w:lvlJc w:val="left"/>
      <w:pPr>
        <w:ind w:left="1723" w:hanging="360"/>
      </w:pPr>
    </w:lvl>
    <w:lvl w:ilvl="2" w:tplc="F72C00A4" w:tentative="1">
      <w:start w:val="1"/>
      <w:numFmt w:val="lowerRoman"/>
      <w:lvlText w:val="%3."/>
      <w:lvlJc w:val="right"/>
      <w:pPr>
        <w:ind w:left="2443" w:hanging="180"/>
      </w:pPr>
    </w:lvl>
    <w:lvl w:ilvl="3" w:tplc="E1D8C78C" w:tentative="1">
      <w:start w:val="1"/>
      <w:numFmt w:val="decimal"/>
      <w:lvlText w:val="%4."/>
      <w:lvlJc w:val="left"/>
      <w:pPr>
        <w:ind w:left="3163" w:hanging="360"/>
      </w:pPr>
    </w:lvl>
    <w:lvl w:ilvl="4" w:tplc="C540A2A2" w:tentative="1">
      <w:start w:val="1"/>
      <w:numFmt w:val="lowerLetter"/>
      <w:lvlText w:val="%5."/>
      <w:lvlJc w:val="left"/>
      <w:pPr>
        <w:ind w:left="3883" w:hanging="360"/>
      </w:pPr>
    </w:lvl>
    <w:lvl w:ilvl="5" w:tplc="919EDAD6" w:tentative="1">
      <w:start w:val="1"/>
      <w:numFmt w:val="lowerRoman"/>
      <w:lvlText w:val="%6."/>
      <w:lvlJc w:val="right"/>
      <w:pPr>
        <w:ind w:left="4603" w:hanging="180"/>
      </w:pPr>
    </w:lvl>
    <w:lvl w:ilvl="6" w:tplc="E870D8E4" w:tentative="1">
      <w:start w:val="1"/>
      <w:numFmt w:val="decimal"/>
      <w:lvlText w:val="%7."/>
      <w:lvlJc w:val="left"/>
      <w:pPr>
        <w:ind w:left="5323" w:hanging="360"/>
      </w:pPr>
    </w:lvl>
    <w:lvl w:ilvl="7" w:tplc="1CF66564" w:tentative="1">
      <w:start w:val="1"/>
      <w:numFmt w:val="lowerLetter"/>
      <w:lvlText w:val="%8."/>
      <w:lvlJc w:val="left"/>
      <w:pPr>
        <w:ind w:left="6043" w:hanging="360"/>
      </w:pPr>
    </w:lvl>
    <w:lvl w:ilvl="8" w:tplc="0D12EA1E" w:tentative="1">
      <w:start w:val="1"/>
      <w:numFmt w:val="lowerRoman"/>
      <w:lvlText w:val="%9."/>
      <w:lvlJc w:val="right"/>
      <w:pPr>
        <w:ind w:left="6763" w:hanging="180"/>
      </w:pPr>
    </w:lvl>
  </w:abstractNum>
  <w:abstractNum w:abstractNumId="16" w15:restartNumberingAfterBreak="0">
    <w:nsid w:val="3DC16329"/>
    <w:multiLevelType w:val="hybridMultilevel"/>
    <w:tmpl w:val="35706C22"/>
    <w:lvl w:ilvl="0" w:tplc="6BAAD4EE">
      <w:start w:val="1"/>
      <w:numFmt w:val="lowerLetter"/>
      <w:lvlText w:val="%1"/>
      <w:lvlJc w:val="left"/>
      <w:pPr>
        <w:tabs>
          <w:tab w:val="num" w:pos="1134"/>
        </w:tabs>
        <w:ind w:left="1134" w:hanging="283"/>
      </w:pPr>
      <w:rPr>
        <w:rFonts w:hint="default"/>
      </w:rPr>
    </w:lvl>
    <w:lvl w:ilvl="1" w:tplc="08090019" w:tentative="1">
      <w:start w:val="1"/>
      <w:numFmt w:val="lowerLetter"/>
      <w:lvlText w:val="%2."/>
      <w:lvlJc w:val="left"/>
      <w:pPr>
        <w:ind w:left="2289" w:hanging="360"/>
      </w:pPr>
    </w:lvl>
    <w:lvl w:ilvl="2" w:tplc="0809001B" w:tentative="1">
      <w:start w:val="1"/>
      <w:numFmt w:val="lowerRoman"/>
      <w:lvlText w:val="%3."/>
      <w:lvlJc w:val="right"/>
      <w:pPr>
        <w:ind w:left="3009" w:hanging="180"/>
      </w:pPr>
    </w:lvl>
    <w:lvl w:ilvl="3" w:tplc="0809000F" w:tentative="1">
      <w:start w:val="1"/>
      <w:numFmt w:val="decimal"/>
      <w:lvlText w:val="%4."/>
      <w:lvlJc w:val="left"/>
      <w:pPr>
        <w:ind w:left="3729" w:hanging="360"/>
      </w:pPr>
    </w:lvl>
    <w:lvl w:ilvl="4" w:tplc="08090019" w:tentative="1">
      <w:start w:val="1"/>
      <w:numFmt w:val="lowerLetter"/>
      <w:lvlText w:val="%5."/>
      <w:lvlJc w:val="left"/>
      <w:pPr>
        <w:ind w:left="4449" w:hanging="360"/>
      </w:pPr>
    </w:lvl>
    <w:lvl w:ilvl="5" w:tplc="0809001B" w:tentative="1">
      <w:start w:val="1"/>
      <w:numFmt w:val="lowerRoman"/>
      <w:lvlText w:val="%6."/>
      <w:lvlJc w:val="right"/>
      <w:pPr>
        <w:ind w:left="5169" w:hanging="180"/>
      </w:pPr>
    </w:lvl>
    <w:lvl w:ilvl="6" w:tplc="0809000F" w:tentative="1">
      <w:start w:val="1"/>
      <w:numFmt w:val="decimal"/>
      <w:lvlText w:val="%7."/>
      <w:lvlJc w:val="left"/>
      <w:pPr>
        <w:ind w:left="5889" w:hanging="360"/>
      </w:pPr>
    </w:lvl>
    <w:lvl w:ilvl="7" w:tplc="08090019" w:tentative="1">
      <w:start w:val="1"/>
      <w:numFmt w:val="lowerLetter"/>
      <w:lvlText w:val="%8."/>
      <w:lvlJc w:val="left"/>
      <w:pPr>
        <w:ind w:left="6609" w:hanging="360"/>
      </w:pPr>
    </w:lvl>
    <w:lvl w:ilvl="8" w:tplc="0809001B" w:tentative="1">
      <w:start w:val="1"/>
      <w:numFmt w:val="lowerRoman"/>
      <w:lvlText w:val="%9."/>
      <w:lvlJc w:val="right"/>
      <w:pPr>
        <w:ind w:left="7329" w:hanging="180"/>
      </w:pPr>
    </w:lvl>
  </w:abstractNum>
  <w:abstractNum w:abstractNumId="17" w15:restartNumberingAfterBreak="0">
    <w:nsid w:val="464C03B3"/>
    <w:multiLevelType w:val="multilevel"/>
    <w:tmpl w:val="24F2E4E6"/>
    <w:lvl w:ilvl="0">
      <w:start w:val="1"/>
      <w:numFmt w:val="decimal"/>
      <w:pStyle w:val="Heading1"/>
      <w:lvlText w:val="%1"/>
      <w:lvlJc w:val="left"/>
      <w:pPr>
        <w:ind w:left="794" w:hanging="794"/>
      </w:pPr>
      <w:rPr>
        <w:rFonts w:ascii="Verdana" w:hAnsi="Verdana" w:hint="default"/>
        <w:b/>
        <w:bCs w:val="0"/>
        <w:i w:val="0"/>
        <w:iCs w:val="0"/>
        <w:caps w:val="0"/>
        <w:smallCaps w:val="0"/>
        <w:strike w:val="0"/>
        <w:dstrike w:val="0"/>
        <w:vanish w:val="0"/>
        <w:color w:val="1E4479" w:themeColor="accent1"/>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pStyle w:val="Heading2"/>
      <w:lvlText w:val="%1.%2"/>
      <w:lvlJc w:val="left"/>
      <w:pPr>
        <w:ind w:left="794" w:hanging="794"/>
      </w:pPr>
      <w:rPr>
        <w:rFonts w:ascii="Verdana" w:hAnsi="Verdana" w:hint="default"/>
        <w:b/>
        <w:bCs w:val="0"/>
        <w:i w:val="0"/>
        <w:iCs w:val="0"/>
        <w:caps w:val="0"/>
        <w:smallCaps w:val="0"/>
        <w:strike w:val="0"/>
        <w:dstrike w:val="0"/>
        <w:noProof w:val="0"/>
        <w:vanish w:val="0"/>
        <w:color w:val="009FDA" w:themeColor="accent2"/>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94" w:hanging="794"/>
      </w:pPr>
      <w:rPr>
        <w:rFonts w:ascii="Verdana" w:hAnsi="Verdana" w:hint="default"/>
        <w:b/>
        <w:i w:val="0"/>
        <w:color w:val="5E6A71" w:themeColor="text2"/>
        <w:sz w:val="18"/>
      </w:rPr>
    </w:lvl>
    <w:lvl w:ilvl="3">
      <w:start w:val="1"/>
      <w:numFmt w:val="decimal"/>
      <w:pStyle w:val="Heading4"/>
      <w:lvlText w:val="%1.%2.%3.%4"/>
      <w:lvlJc w:val="left"/>
      <w:pPr>
        <w:ind w:left="794" w:hanging="794"/>
      </w:pPr>
      <w:rPr>
        <w:rFonts w:ascii="Verdana" w:hAnsi="Verdana" w:hint="default"/>
        <w:b w:val="0"/>
        <w:i/>
        <w:color w:val="5E6A71" w:themeColor="text2"/>
        <w:sz w:val="18"/>
      </w:rPr>
    </w:lvl>
    <w:lvl w:ilvl="4">
      <w:start w:val="1"/>
      <w:numFmt w:val="decimal"/>
      <w:lvlText w:val="%1.%2.%3.%4.%5"/>
      <w:lvlJc w:val="left"/>
      <w:pPr>
        <w:ind w:left="794" w:hanging="794"/>
      </w:pPr>
      <w:rPr>
        <w:rFonts w:hint="default"/>
      </w:rPr>
    </w:lvl>
    <w:lvl w:ilvl="5">
      <w:start w:val="1"/>
      <w:numFmt w:val="decimal"/>
      <w:lvlText w:val="%1.%2.%3.%4.%5.%6"/>
      <w:lvlJc w:val="left"/>
      <w:pPr>
        <w:ind w:left="794" w:hanging="794"/>
      </w:pPr>
      <w:rPr>
        <w:rFonts w:hint="default"/>
      </w:rPr>
    </w:lvl>
    <w:lvl w:ilvl="6">
      <w:start w:val="1"/>
      <w:numFmt w:val="decimal"/>
      <w:lvlText w:val="%1.%2.%3.%4.%5.%6.%7"/>
      <w:lvlJc w:val="left"/>
      <w:pPr>
        <w:ind w:left="794" w:hanging="794"/>
      </w:pPr>
      <w:rPr>
        <w:rFonts w:hint="default"/>
      </w:rPr>
    </w:lvl>
    <w:lvl w:ilvl="7">
      <w:start w:val="1"/>
      <w:numFmt w:val="decimal"/>
      <w:lvlText w:val="%1.%2.%3.%4.%5.%6.%7.%8"/>
      <w:lvlJc w:val="left"/>
      <w:pPr>
        <w:ind w:left="794" w:hanging="794"/>
      </w:pPr>
      <w:rPr>
        <w:rFonts w:hint="default"/>
      </w:rPr>
    </w:lvl>
    <w:lvl w:ilvl="8">
      <w:start w:val="1"/>
      <w:numFmt w:val="decimal"/>
      <w:lvlText w:val="%1.%2.%3.%4.%5.%6.%7.%8.%9"/>
      <w:lvlJc w:val="left"/>
      <w:pPr>
        <w:ind w:left="794" w:hanging="794"/>
      </w:pPr>
      <w:rPr>
        <w:rFonts w:hint="default"/>
      </w:rPr>
    </w:lvl>
  </w:abstractNum>
  <w:abstractNum w:abstractNumId="18" w15:restartNumberingAfterBreak="0">
    <w:nsid w:val="5385543A"/>
    <w:multiLevelType w:val="multilevel"/>
    <w:tmpl w:val="2C728032"/>
    <w:lvl w:ilvl="0">
      <w:start w:val="1"/>
      <w:numFmt w:val="bullet"/>
      <w:lvlText w:val=""/>
      <w:lvlJc w:val="left"/>
      <w:pPr>
        <w:tabs>
          <w:tab w:val="num" w:pos="284"/>
        </w:tabs>
        <w:ind w:left="284" w:hanging="284"/>
      </w:pPr>
      <w:rPr>
        <w:rFonts w:ascii="Wingdings" w:hAnsi="Wingdings" w:hint="default"/>
        <w:color w:val="009FDA" w:themeColor="accent2"/>
      </w:rPr>
    </w:lvl>
    <w:lvl w:ilvl="1">
      <w:start w:val="1"/>
      <w:numFmt w:val="bullet"/>
      <w:lvlText w:val=""/>
      <w:lvlJc w:val="left"/>
      <w:pPr>
        <w:tabs>
          <w:tab w:val="num" w:pos="567"/>
        </w:tabs>
        <w:ind w:left="568" w:hanging="284"/>
      </w:pPr>
      <w:rPr>
        <w:rFonts w:ascii="Wingdings" w:hAnsi="Wingdings" w:hint="default"/>
        <w:color w:val="009FDA" w:themeColor="accent2"/>
      </w:rPr>
    </w:lvl>
    <w:lvl w:ilvl="2">
      <w:start w:val="1"/>
      <w:numFmt w:val="bullet"/>
      <w:lvlText w:val=""/>
      <w:lvlJc w:val="left"/>
      <w:pPr>
        <w:tabs>
          <w:tab w:val="num" w:pos="851"/>
        </w:tabs>
        <w:ind w:left="852" w:hanging="284"/>
      </w:pPr>
      <w:rPr>
        <w:rFonts w:ascii="Wingdings" w:hAnsi="Wingdings" w:hint="default"/>
        <w:color w:val="009FDA" w:themeColor="accent2"/>
      </w:rPr>
    </w:lvl>
    <w:lvl w:ilvl="3">
      <w:start w:val="1"/>
      <w:numFmt w:val="bullet"/>
      <w:lvlText w:val=""/>
      <w:lvlJc w:val="left"/>
      <w:pPr>
        <w:tabs>
          <w:tab w:val="num" w:pos="1134"/>
        </w:tabs>
        <w:ind w:left="1136" w:hanging="284"/>
      </w:pPr>
      <w:rPr>
        <w:rFonts w:ascii="Wingdings" w:hAnsi="Wingdings" w:hint="default"/>
        <w:color w:val="009FDA" w:themeColor="accent2"/>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7"/>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19" w15:restartNumberingAfterBreak="0">
    <w:nsid w:val="58A61845"/>
    <w:multiLevelType w:val="hybridMultilevel"/>
    <w:tmpl w:val="90CE928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B36772"/>
    <w:multiLevelType w:val="hybridMultilevel"/>
    <w:tmpl w:val="B170BDC4"/>
    <w:lvl w:ilvl="0" w:tplc="0E461920">
      <w:start w:val="1"/>
      <w:numFmt w:val="bullet"/>
      <w:pStyle w:val="CS-DualListBullet"/>
      <w:lvlText w:val=""/>
      <w:lvlJc w:val="left"/>
      <w:pPr>
        <w:ind w:left="720" w:hanging="360"/>
      </w:pPr>
      <w:rPr>
        <w:rFonts w:ascii="Wingdings" w:hAnsi="Wingdings" w:hint="default"/>
        <w:color w:val="009FDA" w:themeColor="accent2"/>
      </w:rPr>
    </w:lvl>
    <w:lvl w:ilvl="1" w:tplc="266E8EF6" w:tentative="1">
      <w:start w:val="1"/>
      <w:numFmt w:val="bullet"/>
      <w:lvlText w:val="o"/>
      <w:lvlJc w:val="left"/>
      <w:pPr>
        <w:ind w:left="1440" w:hanging="360"/>
      </w:pPr>
      <w:rPr>
        <w:rFonts w:ascii="Courier New" w:hAnsi="Courier New" w:cs="Courier New" w:hint="default"/>
      </w:rPr>
    </w:lvl>
    <w:lvl w:ilvl="2" w:tplc="1E9EF9C8" w:tentative="1">
      <w:start w:val="1"/>
      <w:numFmt w:val="bullet"/>
      <w:lvlText w:val=""/>
      <w:lvlJc w:val="left"/>
      <w:pPr>
        <w:ind w:left="2160" w:hanging="360"/>
      </w:pPr>
      <w:rPr>
        <w:rFonts w:ascii="Wingdings" w:hAnsi="Wingdings" w:hint="default"/>
      </w:rPr>
    </w:lvl>
    <w:lvl w:ilvl="3" w:tplc="15105300" w:tentative="1">
      <w:start w:val="1"/>
      <w:numFmt w:val="bullet"/>
      <w:lvlText w:val=""/>
      <w:lvlJc w:val="left"/>
      <w:pPr>
        <w:ind w:left="2880" w:hanging="360"/>
      </w:pPr>
      <w:rPr>
        <w:rFonts w:ascii="Symbol" w:hAnsi="Symbol" w:hint="default"/>
      </w:rPr>
    </w:lvl>
    <w:lvl w:ilvl="4" w:tplc="AA4A5AC0" w:tentative="1">
      <w:start w:val="1"/>
      <w:numFmt w:val="bullet"/>
      <w:lvlText w:val="o"/>
      <w:lvlJc w:val="left"/>
      <w:pPr>
        <w:ind w:left="3600" w:hanging="360"/>
      </w:pPr>
      <w:rPr>
        <w:rFonts w:ascii="Courier New" w:hAnsi="Courier New" w:cs="Courier New" w:hint="default"/>
      </w:rPr>
    </w:lvl>
    <w:lvl w:ilvl="5" w:tplc="09E4ACD0" w:tentative="1">
      <w:start w:val="1"/>
      <w:numFmt w:val="bullet"/>
      <w:lvlText w:val=""/>
      <w:lvlJc w:val="left"/>
      <w:pPr>
        <w:ind w:left="4320" w:hanging="360"/>
      </w:pPr>
      <w:rPr>
        <w:rFonts w:ascii="Wingdings" w:hAnsi="Wingdings" w:hint="default"/>
      </w:rPr>
    </w:lvl>
    <w:lvl w:ilvl="6" w:tplc="47B2DDC4" w:tentative="1">
      <w:start w:val="1"/>
      <w:numFmt w:val="bullet"/>
      <w:lvlText w:val=""/>
      <w:lvlJc w:val="left"/>
      <w:pPr>
        <w:ind w:left="5040" w:hanging="360"/>
      </w:pPr>
      <w:rPr>
        <w:rFonts w:ascii="Symbol" w:hAnsi="Symbol" w:hint="default"/>
      </w:rPr>
    </w:lvl>
    <w:lvl w:ilvl="7" w:tplc="27286FA6" w:tentative="1">
      <w:start w:val="1"/>
      <w:numFmt w:val="bullet"/>
      <w:lvlText w:val="o"/>
      <w:lvlJc w:val="left"/>
      <w:pPr>
        <w:ind w:left="5760" w:hanging="360"/>
      </w:pPr>
      <w:rPr>
        <w:rFonts w:ascii="Courier New" w:hAnsi="Courier New" w:cs="Courier New" w:hint="default"/>
      </w:rPr>
    </w:lvl>
    <w:lvl w:ilvl="8" w:tplc="A0BAAEB8" w:tentative="1">
      <w:start w:val="1"/>
      <w:numFmt w:val="bullet"/>
      <w:lvlText w:val=""/>
      <w:lvlJc w:val="left"/>
      <w:pPr>
        <w:ind w:left="6480" w:hanging="360"/>
      </w:pPr>
      <w:rPr>
        <w:rFonts w:ascii="Wingdings" w:hAnsi="Wingdings" w:hint="default"/>
      </w:rPr>
    </w:lvl>
  </w:abstractNum>
  <w:abstractNum w:abstractNumId="21" w15:restartNumberingAfterBreak="0">
    <w:nsid w:val="75BB63E7"/>
    <w:multiLevelType w:val="multilevel"/>
    <w:tmpl w:val="78F4B4DC"/>
    <w:name w:val="ListRomansTT"/>
    <w:lvl w:ilvl="0">
      <w:start w:val="1"/>
      <w:numFmt w:val="lowerRoman"/>
      <w:pStyle w:val="ilist"/>
      <w:lvlText w:val="%1"/>
      <w:lvlJc w:val="left"/>
      <w:pPr>
        <w:tabs>
          <w:tab w:val="num" w:pos="1077"/>
        </w:tabs>
        <w:ind w:left="1077" w:hanging="283"/>
      </w:pPr>
    </w:lvl>
    <w:lvl w:ilvl="1">
      <w:start w:val="1"/>
      <w:numFmt w:val="lowerRoman"/>
      <w:pStyle w:val="ilist2"/>
      <w:lvlText w:val="%2"/>
      <w:lvlJc w:val="left"/>
      <w:pPr>
        <w:tabs>
          <w:tab w:val="num" w:pos="1361"/>
        </w:tabs>
        <w:ind w:left="1361" w:hanging="284"/>
      </w:pPr>
      <w:rPr>
        <w:rFonts w:hint="default"/>
      </w:rPr>
    </w:lvl>
    <w:lvl w:ilvl="2">
      <w:start w:val="1"/>
      <w:numFmt w:val="lowerRoman"/>
      <w:lvlRestart w:val="1"/>
      <w:pStyle w:val="ilist3"/>
      <w:lvlText w:val="%3"/>
      <w:lvlJc w:val="left"/>
      <w:pPr>
        <w:tabs>
          <w:tab w:val="num" w:pos="1644"/>
        </w:tabs>
        <w:ind w:left="1644" w:hanging="283"/>
      </w:pPr>
      <w:rPr>
        <w:rFonts w:hint="default"/>
      </w:rPr>
    </w:lvl>
    <w:lvl w:ilvl="3">
      <w:start w:val="1"/>
      <w:numFmt w:val="lowerRoman"/>
      <w:lvlRestart w:val="1"/>
      <w:pStyle w:val="ilist4"/>
      <w:lvlText w:val="%4"/>
      <w:lvlJc w:val="left"/>
      <w:pPr>
        <w:tabs>
          <w:tab w:val="num" w:pos="1928"/>
        </w:tabs>
        <w:ind w:left="1928" w:hanging="284"/>
      </w:pPr>
      <w:rPr>
        <w:rFonts w:hint="default"/>
      </w:rPr>
    </w:lvl>
    <w:lvl w:ilvl="4">
      <w:start w:val="1"/>
      <w:numFmt w:val="none"/>
      <w:lvlText w:val=""/>
      <w:lvlJc w:val="left"/>
      <w:pPr>
        <w:tabs>
          <w:tab w:val="num" w:pos="1928"/>
        </w:tabs>
        <w:ind w:left="1928" w:firstLine="0"/>
      </w:pPr>
      <w:rPr>
        <w:rFonts w:hint="default"/>
      </w:rPr>
    </w:lvl>
    <w:lvl w:ilvl="5">
      <w:start w:val="1"/>
      <w:numFmt w:val="none"/>
      <w:lvlText w:val=""/>
      <w:lvlJc w:val="left"/>
      <w:pPr>
        <w:ind w:left="1928" w:firstLine="0"/>
      </w:pPr>
      <w:rPr>
        <w:rFonts w:hint="default"/>
      </w:rPr>
    </w:lvl>
    <w:lvl w:ilvl="6">
      <w:start w:val="1"/>
      <w:numFmt w:val="none"/>
      <w:lvlText w:val=""/>
      <w:lvlJc w:val="left"/>
      <w:pPr>
        <w:ind w:left="1928" w:firstLine="0"/>
      </w:pPr>
      <w:rPr>
        <w:rFonts w:hint="default"/>
      </w:rPr>
    </w:lvl>
    <w:lvl w:ilvl="7">
      <w:start w:val="1"/>
      <w:numFmt w:val="none"/>
      <w:lvlText w:val=""/>
      <w:lvlJc w:val="left"/>
      <w:pPr>
        <w:ind w:left="1928" w:firstLine="0"/>
      </w:pPr>
      <w:rPr>
        <w:rFonts w:hint="default"/>
      </w:rPr>
    </w:lvl>
    <w:lvl w:ilvl="8">
      <w:start w:val="1"/>
      <w:numFmt w:val="none"/>
      <w:lvlText w:val=""/>
      <w:lvlJc w:val="left"/>
      <w:pPr>
        <w:ind w:left="1928" w:firstLine="952"/>
      </w:pPr>
      <w:rPr>
        <w:rFonts w:hint="default"/>
      </w:rPr>
    </w:lvl>
  </w:abstractNum>
  <w:abstractNum w:abstractNumId="22" w15:restartNumberingAfterBreak="0">
    <w:nsid w:val="7A346CD2"/>
    <w:multiLevelType w:val="hybridMultilevel"/>
    <w:tmpl w:val="E3D4F90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193E63"/>
    <w:multiLevelType w:val="multilevel"/>
    <w:tmpl w:val="D0B2BFB2"/>
    <w:lvl w:ilvl="0">
      <w:start w:val="1"/>
      <w:numFmt w:val="decimal"/>
      <w:lvlText w:val="%1"/>
      <w:lvlJc w:val="left"/>
      <w:pPr>
        <w:ind w:left="360" w:hanging="360"/>
      </w:pPr>
      <w:rPr>
        <w:rFonts w:hint="default"/>
        <w:b/>
        <w:bCs w:val="0"/>
        <w:i w:val="0"/>
        <w:iCs w:val="0"/>
        <w:caps w:val="0"/>
        <w:smallCaps w:val="0"/>
        <w:strike w:val="0"/>
        <w:dstrike w:val="0"/>
        <w:noProof w:val="0"/>
        <w:vanish w:val="0"/>
        <w:color w:val="1E4479" w:themeColor="accen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B1D4DF6"/>
    <w:multiLevelType w:val="hybridMultilevel"/>
    <w:tmpl w:val="2B829F10"/>
    <w:lvl w:ilvl="0" w:tplc="0409001B">
      <w:start w:val="1"/>
      <w:numFmt w:val="lowerRoman"/>
      <w:lvlText w:val="%1."/>
      <w:lvlJc w:val="right"/>
      <w:pPr>
        <w:ind w:left="1514" w:hanging="360"/>
      </w:pPr>
    </w:lvl>
    <w:lvl w:ilvl="1" w:tplc="04090019" w:tentative="1">
      <w:start w:val="1"/>
      <w:numFmt w:val="lowerLetter"/>
      <w:lvlText w:val="%2."/>
      <w:lvlJc w:val="left"/>
      <w:pPr>
        <w:ind w:left="2234" w:hanging="360"/>
      </w:pPr>
    </w:lvl>
    <w:lvl w:ilvl="2" w:tplc="0409001B" w:tentative="1">
      <w:start w:val="1"/>
      <w:numFmt w:val="lowerRoman"/>
      <w:lvlText w:val="%3."/>
      <w:lvlJc w:val="right"/>
      <w:pPr>
        <w:ind w:left="2954" w:hanging="180"/>
      </w:pPr>
    </w:lvl>
    <w:lvl w:ilvl="3" w:tplc="0409000F" w:tentative="1">
      <w:start w:val="1"/>
      <w:numFmt w:val="decimal"/>
      <w:lvlText w:val="%4."/>
      <w:lvlJc w:val="left"/>
      <w:pPr>
        <w:ind w:left="3674" w:hanging="360"/>
      </w:pPr>
    </w:lvl>
    <w:lvl w:ilvl="4" w:tplc="04090019" w:tentative="1">
      <w:start w:val="1"/>
      <w:numFmt w:val="lowerLetter"/>
      <w:lvlText w:val="%5."/>
      <w:lvlJc w:val="left"/>
      <w:pPr>
        <w:ind w:left="4394" w:hanging="360"/>
      </w:pPr>
    </w:lvl>
    <w:lvl w:ilvl="5" w:tplc="0409001B" w:tentative="1">
      <w:start w:val="1"/>
      <w:numFmt w:val="lowerRoman"/>
      <w:lvlText w:val="%6."/>
      <w:lvlJc w:val="right"/>
      <w:pPr>
        <w:ind w:left="5114" w:hanging="180"/>
      </w:pPr>
    </w:lvl>
    <w:lvl w:ilvl="6" w:tplc="0409000F" w:tentative="1">
      <w:start w:val="1"/>
      <w:numFmt w:val="decimal"/>
      <w:lvlText w:val="%7."/>
      <w:lvlJc w:val="left"/>
      <w:pPr>
        <w:ind w:left="5834" w:hanging="360"/>
      </w:pPr>
    </w:lvl>
    <w:lvl w:ilvl="7" w:tplc="04090019" w:tentative="1">
      <w:start w:val="1"/>
      <w:numFmt w:val="lowerLetter"/>
      <w:lvlText w:val="%8."/>
      <w:lvlJc w:val="left"/>
      <w:pPr>
        <w:ind w:left="6554" w:hanging="360"/>
      </w:pPr>
    </w:lvl>
    <w:lvl w:ilvl="8" w:tplc="0409001B" w:tentative="1">
      <w:start w:val="1"/>
      <w:numFmt w:val="lowerRoman"/>
      <w:lvlText w:val="%9."/>
      <w:lvlJc w:val="right"/>
      <w:pPr>
        <w:ind w:left="7274" w:hanging="180"/>
      </w:pPr>
    </w:lvl>
  </w:abstractNum>
  <w:abstractNum w:abstractNumId="25" w15:restartNumberingAfterBreak="0">
    <w:nsid w:val="7B455D41"/>
    <w:multiLevelType w:val="hybridMultilevel"/>
    <w:tmpl w:val="68CE264E"/>
    <w:name w:val="ListBulletsTT"/>
    <w:lvl w:ilvl="0" w:tplc="D30026B4">
      <w:start w:val="1"/>
      <w:numFmt w:val="bullet"/>
      <w:pStyle w:val="ListBullet"/>
      <w:lvlText w:val="§"/>
      <w:lvlJc w:val="left"/>
      <w:pPr>
        <w:tabs>
          <w:tab w:val="num" w:pos="1077"/>
        </w:tabs>
        <w:ind w:left="1077" w:hanging="283"/>
      </w:pPr>
      <w:rPr>
        <w:rFonts w:ascii="Wingdings" w:hAnsi="Wingdings" w:hint="default"/>
        <w:color w:val="009FDA" w:themeColor="accent2"/>
      </w:rPr>
    </w:lvl>
    <w:lvl w:ilvl="1" w:tplc="16EEED08">
      <w:start w:val="1"/>
      <w:numFmt w:val="bullet"/>
      <w:pStyle w:val="ListBullet2"/>
      <w:lvlText w:val=""/>
      <w:lvlJc w:val="left"/>
      <w:pPr>
        <w:tabs>
          <w:tab w:val="num" w:pos="1361"/>
        </w:tabs>
        <w:ind w:left="1361" w:hanging="284"/>
      </w:pPr>
      <w:rPr>
        <w:rFonts w:ascii="Wingdings" w:hAnsi="Wingdings" w:hint="default"/>
        <w:color w:val="009FDA" w:themeColor="accent2"/>
      </w:rPr>
    </w:lvl>
    <w:lvl w:ilvl="2" w:tplc="0DC0D586">
      <w:start w:val="1"/>
      <w:numFmt w:val="bullet"/>
      <w:pStyle w:val="ListBullet3"/>
      <w:lvlText w:val=""/>
      <w:lvlJc w:val="left"/>
      <w:pPr>
        <w:tabs>
          <w:tab w:val="num" w:pos="1644"/>
        </w:tabs>
        <w:ind w:left="1644" w:hanging="283"/>
      </w:pPr>
      <w:rPr>
        <w:rFonts w:ascii="Wingdings" w:hAnsi="Wingdings" w:hint="default"/>
        <w:color w:val="009FDA" w:themeColor="accent2"/>
      </w:rPr>
    </w:lvl>
    <w:lvl w:ilvl="3" w:tplc="021A0066">
      <w:start w:val="1"/>
      <w:numFmt w:val="bullet"/>
      <w:pStyle w:val="ListBullet4"/>
      <w:lvlText w:val=""/>
      <w:lvlJc w:val="left"/>
      <w:pPr>
        <w:tabs>
          <w:tab w:val="num" w:pos="1928"/>
        </w:tabs>
        <w:ind w:left="1928" w:hanging="284"/>
      </w:pPr>
      <w:rPr>
        <w:rFonts w:ascii="Wingdings" w:hAnsi="Wingdings" w:hint="default"/>
        <w:color w:val="009FDA" w:themeColor="accent2"/>
      </w:rPr>
    </w:lvl>
    <w:lvl w:ilvl="4" w:tplc="B8D084F4">
      <w:start w:val="1"/>
      <w:numFmt w:val="decimal"/>
      <w:lvlText w:val=""/>
      <w:lvlJc w:val="left"/>
      <w:pPr>
        <w:ind w:left="1420" w:hanging="284"/>
      </w:pPr>
    </w:lvl>
    <w:lvl w:ilvl="5" w:tplc="2D5440A2">
      <w:start w:val="1"/>
      <w:numFmt w:val="decimal"/>
      <w:lvlText w:val=""/>
      <w:lvlJc w:val="left"/>
      <w:pPr>
        <w:ind w:left="1701" w:hanging="281"/>
      </w:pPr>
    </w:lvl>
    <w:lvl w:ilvl="6" w:tplc="0FF2F6EA">
      <w:start w:val="1"/>
      <w:numFmt w:val="decimal"/>
      <w:lvlText w:val=""/>
      <w:lvlJc w:val="left"/>
      <w:pPr>
        <w:ind w:left="1985" w:hanging="284"/>
      </w:pPr>
    </w:lvl>
    <w:lvl w:ilvl="7" w:tplc="FCB4294A">
      <w:start w:val="1"/>
      <w:numFmt w:val="decimal"/>
      <w:lvlText w:val=""/>
      <w:lvlJc w:val="left"/>
      <w:pPr>
        <w:ind w:left="2268" w:hanging="283"/>
      </w:pPr>
    </w:lvl>
    <w:lvl w:ilvl="8" w:tplc="81482574">
      <w:start w:val="1"/>
      <w:numFmt w:val="decimal"/>
      <w:lvlText w:val=""/>
      <w:lvlJc w:val="left"/>
      <w:pPr>
        <w:ind w:left="2552" w:hanging="284"/>
      </w:pPr>
    </w:lvl>
  </w:abstractNum>
  <w:num w:numId="1" w16cid:durableId="234584877">
    <w:abstractNumId w:val="13"/>
  </w:num>
  <w:num w:numId="2" w16cid:durableId="2020545229">
    <w:abstractNumId w:val="25"/>
  </w:num>
  <w:num w:numId="3" w16cid:durableId="89470339">
    <w:abstractNumId w:val="7"/>
  </w:num>
  <w:num w:numId="4" w16cid:durableId="690763322">
    <w:abstractNumId w:val="6"/>
  </w:num>
  <w:num w:numId="5" w16cid:durableId="578368423">
    <w:abstractNumId w:val="5"/>
  </w:num>
  <w:num w:numId="6" w16cid:durableId="862596943">
    <w:abstractNumId w:val="4"/>
  </w:num>
  <w:num w:numId="7" w16cid:durableId="486408204">
    <w:abstractNumId w:val="14"/>
  </w:num>
  <w:num w:numId="8" w16cid:durableId="1335767310">
    <w:abstractNumId w:val="3"/>
  </w:num>
  <w:num w:numId="9" w16cid:durableId="2092384679">
    <w:abstractNumId w:val="2"/>
  </w:num>
  <w:num w:numId="10" w16cid:durableId="995111774">
    <w:abstractNumId w:val="1"/>
  </w:num>
  <w:num w:numId="11" w16cid:durableId="340157729">
    <w:abstractNumId w:val="0"/>
  </w:num>
  <w:num w:numId="12" w16cid:durableId="1404528362">
    <w:abstractNumId w:val="17"/>
  </w:num>
  <w:num w:numId="13" w16cid:durableId="1751343248">
    <w:abstractNumId w:val="10"/>
  </w:num>
  <w:num w:numId="14" w16cid:durableId="289944700">
    <w:abstractNumId w:val="15"/>
  </w:num>
  <w:num w:numId="15" w16cid:durableId="1131897675">
    <w:abstractNumId w:val="9"/>
  </w:num>
  <w:num w:numId="16" w16cid:durableId="1360083559">
    <w:abstractNumId w:val="16"/>
  </w:num>
  <w:num w:numId="17" w16cid:durableId="1534077051">
    <w:abstractNumId w:val="25"/>
  </w:num>
  <w:num w:numId="18" w16cid:durableId="662197654">
    <w:abstractNumId w:val="7"/>
  </w:num>
  <w:num w:numId="19" w16cid:durableId="559288037">
    <w:abstractNumId w:val="6"/>
  </w:num>
  <w:num w:numId="20" w16cid:durableId="1864854392">
    <w:abstractNumId w:val="5"/>
  </w:num>
  <w:num w:numId="21" w16cid:durableId="2056080424">
    <w:abstractNumId w:val="14"/>
  </w:num>
  <w:num w:numId="22" w16cid:durableId="131145653">
    <w:abstractNumId w:val="3"/>
  </w:num>
  <w:num w:numId="23" w16cid:durableId="1469591629">
    <w:abstractNumId w:val="2"/>
  </w:num>
  <w:num w:numId="24" w16cid:durableId="1077746556">
    <w:abstractNumId w:val="1"/>
  </w:num>
  <w:num w:numId="25" w16cid:durableId="1499926540">
    <w:abstractNumId w:val="23"/>
  </w:num>
  <w:num w:numId="26" w16cid:durableId="296883096">
    <w:abstractNumId w:val="25"/>
  </w:num>
  <w:num w:numId="27" w16cid:durableId="686491778">
    <w:abstractNumId w:val="7"/>
    <w:lvlOverride w:ilvl="0">
      <w:startOverride w:val="1"/>
    </w:lvlOverride>
  </w:num>
  <w:num w:numId="28" w16cid:durableId="310717917">
    <w:abstractNumId w:val="6"/>
    <w:lvlOverride w:ilvl="0">
      <w:startOverride w:val="1"/>
    </w:lvlOverride>
  </w:num>
  <w:num w:numId="29" w16cid:durableId="1818765230">
    <w:abstractNumId w:val="5"/>
    <w:lvlOverride w:ilvl="0">
      <w:startOverride w:val="1"/>
    </w:lvlOverride>
  </w:num>
  <w:num w:numId="30" w16cid:durableId="1161851125">
    <w:abstractNumId w:val="25"/>
  </w:num>
  <w:num w:numId="31" w16cid:durableId="2140680285">
    <w:abstractNumId w:val="14"/>
  </w:num>
  <w:num w:numId="32" w16cid:durableId="5021690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961507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781746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96215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424943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216794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303104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23893074">
    <w:abstractNumId w:val="8"/>
  </w:num>
  <w:num w:numId="40" w16cid:durableId="1494879921">
    <w:abstractNumId w:val="20"/>
  </w:num>
  <w:num w:numId="41" w16cid:durableId="367723896">
    <w:abstractNumId w:val="12"/>
  </w:num>
  <w:num w:numId="42" w16cid:durableId="1121068870">
    <w:abstractNumId w:val="18"/>
  </w:num>
  <w:num w:numId="43" w16cid:durableId="43717193">
    <w:abstractNumId w:val="21"/>
  </w:num>
  <w:num w:numId="44" w16cid:durableId="866328427">
    <w:abstractNumId w:val="11"/>
  </w:num>
  <w:num w:numId="45" w16cid:durableId="702940815">
    <w:abstractNumId w:val="21"/>
  </w:num>
  <w:num w:numId="46" w16cid:durableId="1896697261">
    <w:abstractNumId w:val="21"/>
  </w:num>
  <w:num w:numId="47" w16cid:durableId="1995795485">
    <w:abstractNumId w:val="19"/>
  </w:num>
  <w:num w:numId="48" w16cid:durableId="147409213">
    <w:abstractNumId w:val="22"/>
  </w:num>
  <w:num w:numId="49" w16cid:durableId="1055540698">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ydia Parnell">
    <w15:presenceInfo w15:providerId="AD" w15:userId="S::lydia.parnell@turntown.co.uk::e8193460-d758-452a-ba66-f075d522ad8e"/>
  </w15:person>
  <w15:person w15:author="Imogen Stewart-Green">
    <w15:presenceInfo w15:providerId="AD" w15:userId="S::Imogen.Stewart-Green@turntown.co.uk::afb1841e-5859-4fbf-951c-fd6bf36e5d1e"/>
  </w15:person>
  <w15:person w15:author="Jordan Anderson">
    <w15:presenceInfo w15:providerId="AD" w15:userId="S::Jordan.Anderson@turntown.com::9401c291-d5a8-4df1-9c84-669fadcba6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LockTheme/>
  <w:styleLockQFSet/>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ADB"/>
    <w:rsid w:val="00005615"/>
    <w:rsid w:val="00010A75"/>
    <w:rsid w:val="00010D00"/>
    <w:rsid w:val="00013176"/>
    <w:rsid w:val="00020724"/>
    <w:rsid w:val="00021FF7"/>
    <w:rsid w:val="00024A6F"/>
    <w:rsid w:val="00026DB8"/>
    <w:rsid w:val="000331B8"/>
    <w:rsid w:val="00035A18"/>
    <w:rsid w:val="000435D4"/>
    <w:rsid w:val="00043B32"/>
    <w:rsid w:val="000456EB"/>
    <w:rsid w:val="00045E82"/>
    <w:rsid w:val="00051E44"/>
    <w:rsid w:val="000526ED"/>
    <w:rsid w:val="00053CA6"/>
    <w:rsid w:val="0005480D"/>
    <w:rsid w:val="000567F5"/>
    <w:rsid w:val="000579E7"/>
    <w:rsid w:val="000631A8"/>
    <w:rsid w:val="00065091"/>
    <w:rsid w:val="00066E92"/>
    <w:rsid w:val="000731E5"/>
    <w:rsid w:val="000757C0"/>
    <w:rsid w:val="00081FF2"/>
    <w:rsid w:val="00082C1A"/>
    <w:rsid w:val="00087DDD"/>
    <w:rsid w:val="000933DF"/>
    <w:rsid w:val="000952C2"/>
    <w:rsid w:val="000A14F9"/>
    <w:rsid w:val="000A5768"/>
    <w:rsid w:val="000A6FA8"/>
    <w:rsid w:val="000B0882"/>
    <w:rsid w:val="000B1075"/>
    <w:rsid w:val="000B1669"/>
    <w:rsid w:val="000B5F1B"/>
    <w:rsid w:val="000B6E89"/>
    <w:rsid w:val="000C0C36"/>
    <w:rsid w:val="000C140A"/>
    <w:rsid w:val="000C28E9"/>
    <w:rsid w:val="000C4917"/>
    <w:rsid w:val="000C72C9"/>
    <w:rsid w:val="000C7A3D"/>
    <w:rsid w:val="000D058C"/>
    <w:rsid w:val="000D1BCD"/>
    <w:rsid w:val="000D5925"/>
    <w:rsid w:val="000D6458"/>
    <w:rsid w:val="000D7E25"/>
    <w:rsid w:val="000E0FA2"/>
    <w:rsid w:val="000E1145"/>
    <w:rsid w:val="000E48D0"/>
    <w:rsid w:val="000E6002"/>
    <w:rsid w:val="000F2A2D"/>
    <w:rsid w:val="000F3AFC"/>
    <w:rsid w:val="000F77A0"/>
    <w:rsid w:val="000F78B8"/>
    <w:rsid w:val="00101FBE"/>
    <w:rsid w:val="0010780C"/>
    <w:rsid w:val="00111A5C"/>
    <w:rsid w:val="00114E53"/>
    <w:rsid w:val="001160B3"/>
    <w:rsid w:val="00120085"/>
    <w:rsid w:val="00120FE6"/>
    <w:rsid w:val="00126231"/>
    <w:rsid w:val="001302E7"/>
    <w:rsid w:val="00130E17"/>
    <w:rsid w:val="001316E3"/>
    <w:rsid w:val="00132720"/>
    <w:rsid w:val="001331F0"/>
    <w:rsid w:val="0013455C"/>
    <w:rsid w:val="00134565"/>
    <w:rsid w:val="0013484F"/>
    <w:rsid w:val="00134AB2"/>
    <w:rsid w:val="00137999"/>
    <w:rsid w:val="0015056F"/>
    <w:rsid w:val="00154976"/>
    <w:rsid w:val="00156299"/>
    <w:rsid w:val="00156573"/>
    <w:rsid w:val="001603D4"/>
    <w:rsid w:val="001645BA"/>
    <w:rsid w:val="00165AA2"/>
    <w:rsid w:val="00166FE2"/>
    <w:rsid w:val="00172D31"/>
    <w:rsid w:val="00176358"/>
    <w:rsid w:val="001834DA"/>
    <w:rsid w:val="00184EAD"/>
    <w:rsid w:val="00185569"/>
    <w:rsid w:val="00191CAA"/>
    <w:rsid w:val="001925D5"/>
    <w:rsid w:val="00194DDF"/>
    <w:rsid w:val="00194E5D"/>
    <w:rsid w:val="00195435"/>
    <w:rsid w:val="00197EA1"/>
    <w:rsid w:val="001A05F1"/>
    <w:rsid w:val="001A063E"/>
    <w:rsid w:val="001A139C"/>
    <w:rsid w:val="001A2F13"/>
    <w:rsid w:val="001A587B"/>
    <w:rsid w:val="001B0084"/>
    <w:rsid w:val="001B0C18"/>
    <w:rsid w:val="001B2FDF"/>
    <w:rsid w:val="001B352A"/>
    <w:rsid w:val="001B7826"/>
    <w:rsid w:val="001C2FA7"/>
    <w:rsid w:val="001C5571"/>
    <w:rsid w:val="001C63C0"/>
    <w:rsid w:val="001C6528"/>
    <w:rsid w:val="001C7B37"/>
    <w:rsid w:val="001D0228"/>
    <w:rsid w:val="001D31AD"/>
    <w:rsid w:val="001D3310"/>
    <w:rsid w:val="001D54BA"/>
    <w:rsid w:val="001D7C05"/>
    <w:rsid w:val="001E63C5"/>
    <w:rsid w:val="001F1348"/>
    <w:rsid w:val="001F20B8"/>
    <w:rsid w:val="001F2690"/>
    <w:rsid w:val="001F3CA4"/>
    <w:rsid w:val="001F591E"/>
    <w:rsid w:val="001F5A73"/>
    <w:rsid w:val="0020600B"/>
    <w:rsid w:val="00206AB9"/>
    <w:rsid w:val="002134C0"/>
    <w:rsid w:val="00214D3B"/>
    <w:rsid w:val="0021530C"/>
    <w:rsid w:val="0021663B"/>
    <w:rsid w:val="00217F39"/>
    <w:rsid w:val="00221956"/>
    <w:rsid w:val="00230F43"/>
    <w:rsid w:val="002322D3"/>
    <w:rsid w:val="00233488"/>
    <w:rsid w:val="002346BD"/>
    <w:rsid w:val="00234E5D"/>
    <w:rsid w:val="00237684"/>
    <w:rsid w:val="00237DF2"/>
    <w:rsid w:val="00243A62"/>
    <w:rsid w:val="00244337"/>
    <w:rsid w:val="00250069"/>
    <w:rsid w:val="002512C2"/>
    <w:rsid w:val="00253167"/>
    <w:rsid w:val="0025525E"/>
    <w:rsid w:val="00255A08"/>
    <w:rsid w:val="00256103"/>
    <w:rsid w:val="00260CF3"/>
    <w:rsid w:val="002633F0"/>
    <w:rsid w:val="00272F7B"/>
    <w:rsid w:val="002749D8"/>
    <w:rsid w:val="00280CE8"/>
    <w:rsid w:val="002903F5"/>
    <w:rsid w:val="002917ED"/>
    <w:rsid w:val="002917F0"/>
    <w:rsid w:val="00292AB7"/>
    <w:rsid w:val="0029439F"/>
    <w:rsid w:val="00295BF6"/>
    <w:rsid w:val="00295CD9"/>
    <w:rsid w:val="002A0D60"/>
    <w:rsid w:val="002A0EB7"/>
    <w:rsid w:val="002A1D6B"/>
    <w:rsid w:val="002A2DE1"/>
    <w:rsid w:val="002B0D0A"/>
    <w:rsid w:val="002B2437"/>
    <w:rsid w:val="002B49DA"/>
    <w:rsid w:val="002B4A49"/>
    <w:rsid w:val="002B519E"/>
    <w:rsid w:val="002C39AD"/>
    <w:rsid w:val="002D0226"/>
    <w:rsid w:val="002D1812"/>
    <w:rsid w:val="002D41A3"/>
    <w:rsid w:val="002D41F1"/>
    <w:rsid w:val="002D4220"/>
    <w:rsid w:val="002E518C"/>
    <w:rsid w:val="00300093"/>
    <w:rsid w:val="00307182"/>
    <w:rsid w:val="00316D55"/>
    <w:rsid w:val="00316F31"/>
    <w:rsid w:val="003175D5"/>
    <w:rsid w:val="0032048A"/>
    <w:rsid w:val="00320EF7"/>
    <w:rsid w:val="00326C6A"/>
    <w:rsid w:val="00326DF7"/>
    <w:rsid w:val="0032750C"/>
    <w:rsid w:val="00335B41"/>
    <w:rsid w:val="003375C7"/>
    <w:rsid w:val="00337981"/>
    <w:rsid w:val="00337B9F"/>
    <w:rsid w:val="00340DE2"/>
    <w:rsid w:val="00342441"/>
    <w:rsid w:val="00343253"/>
    <w:rsid w:val="003436AA"/>
    <w:rsid w:val="00344E29"/>
    <w:rsid w:val="003456C0"/>
    <w:rsid w:val="00346B60"/>
    <w:rsid w:val="00350FF5"/>
    <w:rsid w:val="00352FB7"/>
    <w:rsid w:val="00356C5E"/>
    <w:rsid w:val="00367605"/>
    <w:rsid w:val="00373053"/>
    <w:rsid w:val="00373BA7"/>
    <w:rsid w:val="003827D4"/>
    <w:rsid w:val="00397436"/>
    <w:rsid w:val="003A36C1"/>
    <w:rsid w:val="003A3A6A"/>
    <w:rsid w:val="003A4BC6"/>
    <w:rsid w:val="003A70CC"/>
    <w:rsid w:val="003A762E"/>
    <w:rsid w:val="003B1049"/>
    <w:rsid w:val="003B39A7"/>
    <w:rsid w:val="003B7440"/>
    <w:rsid w:val="003B7805"/>
    <w:rsid w:val="003C216D"/>
    <w:rsid w:val="003C56B4"/>
    <w:rsid w:val="003C6061"/>
    <w:rsid w:val="003C7B0B"/>
    <w:rsid w:val="003D21DF"/>
    <w:rsid w:val="003D5D6B"/>
    <w:rsid w:val="003D6CDB"/>
    <w:rsid w:val="003E0FE8"/>
    <w:rsid w:val="003F1AD7"/>
    <w:rsid w:val="003F22F2"/>
    <w:rsid w:val="003F2E06"/>
    <w:rsid w:val="00404FF8"/>
    <w:rsid w:val="0040620F"/>
    <w:rsid w:val="00415040"/>
    <w:rsid w:val="004204B8"/>
    <w:rsid w:val="004254C7"/>
    <w:rsid w:val="00434770"/>
    <w:rsid w:val="00435BA0"/>
    <w:rsid w:val="00441AB4"/>
    <w:rsid w:val="004424B9"/>
    <w:rsid w:val="004438D3"/>
    <w:rsid w:val="00444B1A"/>
    <w:rsid w:val="00446390"/>
    <w:rsid w:val="00446436"/>
    <w:rsid w:val="004520DC"/>
    <w:rsid w:val="0045702A"/>
    <w:rsid w:val="00457A8B"/>
    <w:rsid w:val="00461DF4"/>
    <w:rsid w:val="00462DA7"/>
    <w:rsid w:val="0046480D"/>
    <w:rsid w:val="004718C7"/>
    <w:rsid w:val="00473C1F"/>
    <w:rsid w:val="004825DB"/>
    <w:rsid w:val="00482D33"/>
    <w:rsid w:val="0048427C"/>
    <w:rsid w:val="004851E5"/>
    <w:rsid w:val="004857E9"/>
    <w:rsid w:val="00485D08"/>
    <w:rsid w:val="00485E88"/>
    <w:rsid w:val="0048735E"/>
    <w:rsid w:val="004922AF"/>
    <w:rsid w:val="004934CE"/>
    <w:rsid w:val="00493FB9"/>
    <w:rsid w:val="0049598C"/>
    <w:rsid w:val="00496623"/>
    <w:rsid w:val="00496B44"/>
    <w:rsid w:val="00497034"/>
    <w:rsid w:val="004A2C52"/>
    <w:rsid w:val="004A4EC4"/>
    <w:rsid w:val="004A6841"/>
    <w:rsid w:val="004A6F04"/>
    <w:rsid w:val="004B2705"/>
    <w:rsid w:val="004B5BDB"/>
    <w:rsid w:val="004C1B26"/>
    <w:rsid w:val="004C507A"/>
    <w:rsid w:val="004C6782"/>
    <w:rsid w:val="004C7173"/>
    <w:rsid w:val="004D0C4A"/>
    <w:rsid w:val="004D3633"/>
    <w:rsid w:val="004D4597"/>
    <w:rsid w:val="004D4E75"/>
    <w:rsid w:val="004E0188"/>
    <w:rsid w:val="004E1541"/>
    <w:rsid w:val="004E28AC"/>
    <w:rsid w:val="004E2E3F"/>
    <w:rsid w:val="004E32D8"/>
    <w:rsid w:val="004E3949"/>
    <w:rsid w:val="004F1668"/>
    <w:rsid w:val="004F1BFD"/>
    <w:rsid w:val="004F4B66"/>
    <w:rsid w:val="004F5568"/>
    <w:rsid w:val="0050607A"/>
    <w:rsid w:val="005121A5"/>
    <w:rsid w:val="00520446"/>
    <w:rsid w:val="00520A8B"/>
    <w:rsid w:val="00526360"/>
    <w:rsid w:val="005369F7"/>
    <w:rsid w:val="005377E8"/>
    <w:rsid w:val="00540BE6"/>
    <w:rsid w:val="005420FC"/>
    <w:rsid w:val="005432B5"/>
    <w:rsid w:val="00544072"/>
    <w:rsid w:val="00545020"/>
    <w:rsid w:val="00546D41"/>
    <w:rsid w:val="00553139"/>
    <w:rsid w:val="00554D35"/>
    <w:rsid w:val="00556A7B"/>
    <w:rsid w:val="00557454"/>
    <w:rsid w:val="00557A89"/>
    <w:rsid w:val="005603F3"/>
    <w:rsid w:val="00563DA9"/>
    <w:rsid w:val="0056669A"/>
    <w:rsid w:val="00566A31"/>
    <w:rsid w:val="005703CC"/>
    <w:rsid w:val="00570C35"/>
    <w:rsid w:val="005726D1"/>
    <w:rsid w:val="00573A8E"/>
    <w:rsid w:val="00575668"/>
    <w:rsid w:val="005760A0"/>
    <w:rsid w:val="0057720B"/>
    <w:rsid w:val="0058159A"/>
    <w:rsid w:val="00586B67"/>
    <w:rsid w:val="005906E2"/>
    <w:rsid w:val="00591779"/>
    <w:rsid w:val="005A2497"/>
    <w:rsid w:val="005A3E84"/>
    <w:rsid w:val="005A5C4E"/>
    <w:rsid w:val="005A5D4B"/>
    <w:rsid w:val="005B1758"/>
    <w:rsid w:val="005B1F69"/>
    <w:rsid w:val="005B2D4A"/>
    <w:rsid w:val="005B2E70"/>
    <w:rsid w:val="005B5424"/>
    <w:rsid w:val="005B5E9C"/>
    <w:rsid w:val="005B6344"/>
    <w:rsid w:val="005B7BEA"/>
    <w:rsid w:val="005B7EE7"/>
    <w:rsid w:val="005C35A1"/>
    <w:rsid w:val="005C56A5"/>
    <w:rsid w:val="005C6B25"/>
    <w:rsid w:val="005D2F66"/>
    <w:rsid w:val="005D34CE"/>
    <w:rsid w:val="005D63C3"/>
    <w:rsid w:val="005D6CC5"/>
    <w:rsid w:val="005D7669"/>
    <w:rsid w:val="005E0EC8"/>
    <w:rsid w:val="005E6135"/>
    <w:rsid w:val="005E7A71"/>
    <w:rsid w:val="005F2DF0"/>
    <w:rsid w:val="005F2FAF"/>
    <w:rsid w:val="005F3412"/>
    <w:rsid w:val="005F735F"/>
    <w:rsid w:val="006025DC"/>
    <w:rsid w:val="00604945"/>
    <w:rsid w:val="006124AC"/>
    <w:rsid w:val="00614BF6"/>
    <w:rsid w:val="00616131"/>
    <w:rsid w:val="00617DAF"/>
    <w:rsid w:val="00622392"/>
    <w:rsid w:val="00622CFE"/>
    <w:rsid w:val="0062338E"/>
    <w:rsid w:val="00624A68"/>
    <w:rsid w:val="00626C24"/>
    <w:rsid w:val="00630E20"/>
    <w:rsid w:val="00634DC0"/>
    <w:rsid w:val="0063515A"/>
    <w:rsid w:val="006352E0"/>
    <w:rsid w:val="0063632B"/>
    <w:rsid w:val="00641770"/>
    <w:rsid w:val="00650AE6"/>
    <w:rsid w:val="00651D35"/>
    <w:rsid w:val="00660C65"/>
    <w:rsid w:val="006628C9"/>
    <w:rsid w:val="006629FA"/>
    <w:rsid w:val="00664DE3"/>
    <w:rsid w:val="00672764"/>
    <w:rsid w:val="006738AC"/>
    <w:rsid w:val="006759AA"/>
    <w:rsid w:val="00676251"/>
    <w:rsid w:val="006864B2"/>
    <w:rsid w:val="00687F45"/>
    <w:rsid w:val="006952F8"/>
    <w:rsid w:val="006A1EE4"/>
    <w:rsid w:val="006A4BC1"/>
    <w:rsid w:val="006A777F"/>
    <w:rsid w:val="006B0428"/>
    <w:rsid w:val="006B0C40"/>
    <w:rsid w:val="006B0EB3"/>
    <w:rsid w:val="006B4481"/>
    <w:rsid w:val="006C360F"/>
    <w:rsid w:val="006D09B9"/>
    <w:rsid w:val="006D0A06"/>
    <w:rsid w:val="006D0AF4"/>
    <w:rsid w:val="006D1AA7"/>
    <w:rsid w:val="006D27F1"/>
    <w:rsid w:val="006D495A"/>
    <w:rsid w:val="006D7C6B"/>
    <w:rsid w:val="006E28FE"/>
    <w:rsid w:val="006E3E75"/>
    <w:rsid w:val="006E47C4"/>
    <w:rsid w:val="006F555F"/>
    <w:rsid w:val="006F5C53"/>
    <w:rsid w:val="006F6580"/>
    <w:rsid w:val="006F6712"/>
    <w:rsid w:val="006F7EB6"/>
    <w:rsid w:val="007021E5"/>
    <w:rsid w:val="00705B9B"/>
    <w:rsid w:val="00707ED9"/>
    <w:rsid w:val="00712034"/>
    <w:rsid w:val="00717E09"/>
    <w:rsid w:val="00721EE9"/>
    <w:rsid w:val="00721F4C"/>
    <w:rsid w:val="0072484D"/>
    <w:rsid w:val="007340B3"/>
    <w:rsid w:val="007343D8"/>
    <w:rsid w:val="007355E5"/>
    <w:rsid w:val="007371C3"/>
    <w:rsid w:val="00740257"/>
    <w:rsid w:val="00740E49"/>
    <w:rsid w:val="00746319"/>
    <w:rsid w:val="0074776E"/>
    <w:rsid w:val="00752420"/>
    <w:rsid w:val="007531CF"/>
    <w:rsid w:val="00753330"/>
    <w:rsid w:val="00753A43"/>
    <w:rsid w:val="00756055"/>
    <w:rsid w:val="00757B7F"/>
    <w:rsid w:val="00762402"/>
    <w:rsid w:val="0076596E"/>
    <w:rsid w:val="00782E55"/>
    <w:rsid w:val="0078669E"/>
    <w:rsid w:val="0079426C"/>
    <w:rsid w:val="00795C6C"/>
    <w:rsid w:val="007A08E1"/>
    <w:rsid w:val="007A15B6"/>
    <w:rsid w:val="007A16AE"/>
    <w:rsid w:val="007A1FF4"/>
    <w:rsid w:val="007A2A6D"/>
    <w:rsid w:val="007A4002"/>
    <w:rsid w:val="007A560B"/>
    <w:rsid w:val="007A67BD"/>
    <w:rsid w:val="007B1526"/>
    <w:rsid w:val="007B6E04"/>
    <w:rsid w:val="007B7DF1"/>
    <w:rsid w:val="007C10F1"/>
    <w:rsid w:val="007C2A69"/>
    <w:rsid w:val="007D28E1"/>
    <w:rsid w:val="007D3DD9"/>
    <w:rsid w:val="007D725C"/>
    <w:rsid w:val="007D7FB0"/>
    <w:rsid w:val="007E3FCF"/>
    <w:rsid w:val="007E624A"/>
    <w:rsid w:val="007F095A"/>
    <w:rsid w:val="007F14DF"/>
    <w:rsid w:val="007F4C84"/>
    <w:rsid w:val="00801E2C"/>
    <w:rsid w:val="008057A2"/>
    <w:rsid w:val="00810F5A"/>
    <w:rsid w:val="00811550"/>
    <w:rsid w:val="00811D05"/>
    <w:rsid w:val="008138D2"/>
    <w:rsid w:val="008152AB"/>
    <w:rsid w:val="00817763"/>
    <w:rsid w:val="00820DCF"/>
    <w:rsid w:val="00823458"/>
    <w:rsid w:val="00824442"/>
    <w:rsid w:val="0083356C"/>
    <w:rsid w:val="00834591"/>
    <w:rsid w:val="0083652E"/>
    <w:rsid w:val="008365A7"/>
    <w:rsid w:val="008403EA"/>
    <w:rsid w:val="00843748"/>
    <w:rsid w:val="00843886"/>
    <w:rsid w:val="008479F8"/>
    <w:rsid w:val="0085157D"/>
    <w:rsid w:val="00852786"/>
    <w:rsid w:val="00853A10"/>
    <w:rsid w:val="00853CCE"/>
    <w:rsid w:val="008554FE"/>
    <w:rsid w:val="008577D3"/>
    <w:rsid w:val="0085D4E9"/>
    <w:rsid w:val="008634B3"/>
    <w:rsid w:val="0086640F"/>
    <w:rsid w:val="00871F13"/>
    <w:rsid w:val="00875E6E"/>
    <w:rsid w:val="00881AB8"/>
    <w:rsid w:val="0088313A"/>
    <w:rsid w:val="00883187"/>
    <w:rsid w:val="00883B8B"/>
    <w:rsid w:val="00891A15"/>
    <w:rsid w:val="00891FD8"/>
    <w:rsid w:val="00892772"/>
    <w:rsid w:val="008935FD"/>
    <w:rsid w:val="00895E82"/>
    <w:rsid w:val="00896E40"/>
    <w:rsid w:val="008A1505"/>
    <w:rsid w:val="008A35BB"/>
    <w:rsid w:val="008A4B03"/>
    <w:rsid w:val="008A6A4F"/>
    <w:rsid w:val="008B107B"/>
    <w:rsid w:val="008B166E"/>
    <w:rsid w:val="008B1A1D"/>
    <w:rsid w:val="008B1A3B"/>
    <w:rsid w:val="008B3055"/>
    <w:rsid w:val="008C0926"/>
    <w:rsid w:val="008C13A9"/>
    <w:rsid w:val="008C3F41"/>
    <w:rsid w:val="008C675C"/>
    <w:rsid w:val="008D07BD"/>
    <w:rsid w:val="008D1391"/>
    <w:rsid w:val="008D1959"/>
    <w:rsid w:val="008D68F9"/>
    <w:rsid w:val="008D73BC"/>
    <w:rsid w:val="008E11C7"/>
    <w:rsid w:val="008E2BD9"/>
    <w:rsid w:val="008E503A"/>
    <w:rsid w:val="008F05AF"/>
    <w:rsid w:val="008F1EA7"/>
    <w:rsid w:val="008F41B5"/>
    <w:rsid w:val="008F75B2"/>
    <w:rsid w:val="0090411A"/>
    <w:rsid w:val="0090545B"/>
    <w:rsid w:val="0091068B"/>
    <w:rsid w:val="0091292B"/>
    <w:rsid w:val="0091596A"/>
    <w:rsid w:val="009177FF"/>
    <w:rsid w:val="00920835"/>
    <w:rsid w:val="0092110E"/>
    <w:rsid w:val="00925E96"/>
    <w:rsid w:val="00925F56"/>
    <w:rsid w:val="00930C8D"/>
    <w:rsid w:val="00932FA8"/>
    <w:rsid w:val="00934A39"/>
    <w:rsid w:val="00936011"/>
    <w:rsid w:val="00936BBE"/>
    <w:rsid w:val="00937C3B"/>
    <w:rsid w:val="00942101"/>
    <w:rsid w:val="0094220A"/>
    <w:rsid w:val="00942E82"/>
    <w:rsid w:val="00943EB4"/>
    <w:rsid w:val="00950ADB"/>
    <w:rsid w:val="00950B33"/>
    <w:rsid w:val="0095127D"/>
    <w:rsid w:val="0095283E"/>
    <w:rsid w:val="00961ECE"/>
    <w:rsid w:val="00963B1D"/>
    <w:rsid w:val="00965C45"/>
    <w:rsid w:val="009700C3"/>
    <w:rsid w:val="00971332"/>
    <w:rsid w:val="00971639"/>
    <w:rsid w:val="00975DA4"/>
    <w:rsid w:val="00976898"/>
    <w:rsid w:val="00976CA1"/>
    <w:rsid w:val="00980CEE"/>
    <w:rsid w:val="00981635"/>
    <w:rsid w:val="00983B3E"/>
    <w:rsid w:val="00985B71"/>
    <w:rsid w:val="00987EF9"/>
    <w:rsid w:val="009918A3"/>
    <w:rsid w:val="00993C50"/>
    <w:rsid w:val="00995F59"/>
    <w:rsid w:val="009A0F90"/>
    <w:rsid w:val="009B2390"/>
    <w:rsid w:val="009B2EBB"/>
    <w:rsid w:val="009C0AF3"/>
    <w:rsid w:val="009C6446"/>
    <w:rsid w:val="009D086D"/>
    <w:rsid w:val="009D31CE"/>
    <w:rsid w:val="009D3C9A"/>
    <w:rsid w:val="009E0042"/>
    <w:rsid w:val="009E7100"/>
    <w:rsid w:val="009E7931"/>
    <w:rsid w:val="009F18E2"/>
    <w:rsid w:val="009F2E72"/>
    <w:rsid w:val="009F305B"/>
    <w:rsid w:val="00A002B2"/>
    <w:rsid w:val="00A004E0"/>
    <w:rsid w:val="00A016DD"/>
    <w:rsid w:val="00A0205C"/>
    <w:rsid w:val="00A0225F"/>
    <w:rsid w:val="00A02554"/>
    <w:rsid w:val="00A026F8"/>
    <w:rsid w:val="00A03DF1"/>
    <w:rsid w:val="00A03E47"/>
    <w:rsid w:val="00A10EE3"/>
    <w:rsid w:val="00A112B8"/>
    <w:rsid w:val="00A118DB"/>
    <w:rsid w:val="00A148D4"/>
    <w:rsid w:val="00A14CBF"/>
    <w:rsid w:val="00A1533E"/>
    <w:rsid w:val="00A16F62"/>
    <w:rsid w:val="00A216A7"/>
    <w:rsid w:val="00A2724F"/>
    <w:rsid w:val="00A3285A"/>
    <w:rsid w:val="00A32C02"/>
    <w:rsid w:val="00A37F80"/>
    <w:rsid w:val="00A419EC"/>
    <w:rsid w:val="00A44B5C"/>
    <w:rsid w:val="00A46EFE"/>
    <w:rsid w:val="00A47D61"/>
    <w:rsid w:val="00A47E84"/>
    <w:rsid w:val="00A611C8"/>
    <w:rsid w:val="00A6235A"/>
    <w:rsid w:val="00A64D31"/>
    <w:rsid w:val="00A64E0F"/>
    <w:rsid w:val="00A67E97"/>
    <w:rsid w:val="00A73479"/>
    <w:rsid w:val="00A757F4"/>
    <w:rsid w:val="00A82E29"/>
    <w:rsid w:val="00A8656A"/>
    <w:rsid w:val="00A9163D"/>
    <w:rsid w:val="00A91D69"/>
    <w:rsid w:val="00A938EA"/>
    <w:rsid w:val="00A94BE3"/>
    <w:rsid w:val="00A9746B"/>
    <w:rsid w:val="00AA0FE5"/>
    <w:rsid w:val="00AA1280"/>
    <w:rsid w:val="00AA1A40"/>
    <w:rsid w:val="00AA3681"/>
    <w:rsid w:val="00AA7C4A"/>
    <w:rsid w:val="00AB1638"/>
    <w:rsid w:val="00AB4747"/>
    <w:rsid w:val="00AC32D6"/>
    <w:rsid w:val="00AC554C"/>
    <w:rsid w:val="00AC61DA"/>
    <w:rsid w:val="00AC73BB"/>
    <w:rsid w:val="00AD0E8D"/>
    <w:rsid w:val="00AD17FB"/>
    <w:rsid w:val="00AD5C00"/>
    <w:rsid w:val="00AD61BA"/>
    <w:rsid w:val="00AD66E7"/>
    <w:rsid w:val="00AE135C"/>
    <w:rsid w:val="00AE4B40"/>
    <w:rsid w:val="00AE4EA8"/>
    <w:rsid w:val="00AE63A4"/>
    <w:rsid w:val="00AF15EA"/>
    <w:rsid w:val="00AF43C7"/>
    <w:rsid w:val="00AF752D"/>
    <w:rsid w:val="00B078A0"/>
    <w:rsid w:val="00B10C33"/>
    <w:rsid w:val="00B121FD"/>
    <w:rsid w:val="00B12593"/>
    <w:rsid w:val="00B152DF"/>
    <w:rsid w:val="00B15647"/>
    <w:rsid w:val="00B15FBA"/>
    <w:rsid w:val="00B16644"/>
    <w:rsid w:val="00B17BF1"/>
    <w:rsid w:val="00B2008A"/>
    <w:rsid w:val="00B203AA"/>
    <w:rsid w:val="00B23001"/>
    <w:rsid w:val="00B235AA"/>
    <w:rsid w:val="00B246F1"/>
    <w:rsid w:val="00B2490B"/>
    <w:rsid w:val="00B308B0"/>
    <w:rsid w:val="00B316A4"/>
    <w:rsid w:val="00B3575C"/>
    <w:rsid w:val="00B3769F"/>
    <w:rsid w:val="00B452FF"/>
    <w:rsid w:val="00B472A5"/>
    <w:rsid w:val="00B502B5"/>
    <w:rsid w:val="00B54811"/>
    <w:rsid w:val="00B564D9"/>
    <w:rsid w:val="00B674DB"/>
    <w:rsid w:val="00B7316C"/>
    <w:rsid w:val="00B74C22"/>
    <w:rsid w:val="00B75F85"/>
    <w:rsid w:val="00B8148C"/>
    <w:rsid w:val="00B83B42"/>
    <w:rsid w:val="00B91287"/>
    <w:rsid w:val="00B917D6"/>
    <w:rsid w:val="00B92358"/>
    <w:rsid w:val="00B942C5"/>
    <w:rsid w:val="00B965B8"/>
    <w:rsid w:val="00B9733D"/>
    <w:rsid w:val="00BA3095"/>
    <w:rsid w:val="00BA5497"/>
    <w:rsid w:val="00BA6B3E"/>
    <w:rsid w:val="00BA774D"/>
    <w:rsid w:val="00BB156B"/>
    <w:rsid w:val="00BB1883"/>
    <w:rsid w:val="00BB51AF"/>
    <w:rsid w:val="00BC16B1"/>
    <w:rsid w:val="00BC73FC"/>
    <w:rsid w:val="00BC75A0"/>
    <w:rsid w:val="00BC7DDE"/>
    <w:rsid w:val="00BD05CD"/>
    <w:rsid w:val="00BD072D"/>
    <w:rsid w:val="00BD6B7B"/>
    <w:rsid w:val="00BE0305"/>
    <w:rsid w:val="00BE1F0E"/>
    <w:rsid w:val="00BE209D"/>
    <w:rsid w:val="00BE3D64"/>
    <w:rsid w:val="00BE5540"/>
    <w:rsid w:val="00BE61AB"/>
    <w:rsid w:val="00BE6BA6"/>
    <w:rsid w:val="00BF0E72"/>
    <w:rsid w:val="00BF0FDD"/>
    <w:rsid w:val="00BF1FA2"/>
    <w:rsid w:val="00BF42AF"/>
    <w:rsid w:val="00C0282B"/>
    <w:rsid w:val="00C03370"/>
    <w:rsid w:val="00C04B05"/>
    <w:rsid w:val="00C07C0F"/>
    <w:rsid w:val="00C12047"/>
    <w:rsid w:val="00C1430D"/>
    <w:rsid w:val="00C27FCC"/>
    <w:rsid w:val="00C31AC9"/>
    <w:rsid w:val="00C3282E"/>
    <w:rsid w:val="00C32D8B"/>
    <w:rsid w:val="00C336AA"/>
    <w:rsid w:val="00C33AB7"/>
    <w:rsid w:val="00C34144"/>
    <w:rsid w:val="00C34B44"/>
    <w:rsid w:val="00C35C34"/>
    <w:rsid w:val="00C35CF5"/>
    <w:rsid w:val="00C405E5"/>
    <w:rsid w:val="00C40C2A"/>
    <w:rsid w:val="00C40DCA"/>
    <w:rsid w:val="00C42FD5"/>
    <w:rsid w:val="00C46365"/>
    <w:rsid w:val="00C51293"/>
    <w:rsid w:val="00C51A34"/>
    <w:rsid w:val="00C51BD3"/>
    <w:rsid w:val="00C54E61"/>
    <w:rsid w:val="00C6102E"/>
    <w:rsid w:val="00C62CD1"/>
    <w:rsid w:val="00C64314"/>
    <w:rsid w:val="00C6508D"/>
    <w:rsid w:val="00C703C2"/>
    <w:rsid w:val="00C71488"/>
    <w:rsid w:val="00C71BBE"/>
    <w:rsid w:val="00C73FCA"/>
    <w:rsid w:val="00C74587"/>
    <w:rsid w:val="00C7505C"/>
    <w:rsid w:val="00C75FA0"/>
    <w:rsid w:val="00C76A81"/>
    <w:rsid w:val="00C77505"/>
    <w:rsid w:val="00C77F37"/>
    <w:rsid w:val="00C80CD7"/>
    <w:rsid w:val="00C8249D"/>
    <w:rsid w:val="00C831AB"/>
    <w:rsid w:val="00C8461C"/>
    <w:rsid w:val="00C8497A"/>
    <w:rsid w:val="00C87BE9"/>
    <w:rsid w:val="00C90FCE"/>
    <w:rsid w:val="00C91589"/>
    <w:rsid w:val="00C93578"/>
    <w:rsid w:val="00C9774D"/>
    <w:rsid w:val="00C97BE1"/>
    <w:rsid w:val="00CA0CDA"/>
    <w:rsid w:val="00CB30A1"/>
    <w:rsid w:val="00CB7DC5"/>
    <w:rsid w:val="00CC0D80"/>
    <w:rsid w:val="00CC1A10"/>
    <w:rsid w:val="00CC1CB0"/>
    <w:rsid w:val="00CC5E7E"/>
    <w:rsid w:val="00CC5FFE"/>
    <w:rsid w:val="00CC730F"/>
    <w:rsid w:val="00CD0CFE"/>
    <w:rsid w:val="00CD45ED"/>
    <w:rsid w:val="00CD4ECA"/>
    <w:rsid w:val="00CD5AE9"/>
    <w:rsid w:val="00CE18C7"/>
    <w:rsid w:val="00CE4E75"/>
    <w:rsid w:val="00CF2520"/>
    <w:rsid w:val="00CF78B8"/>
    <w:rsid w:val="00D0168B"/>
    <w:rsid w:val="00D0456C"/>
    <w:rsid w:val="00D05715"/>
    <w:rsid w:val="00D065F4"/>
    <w:rsid w:val="00D10D2B"/>
    <w:rsid w:val="00D14F04"/>
    <w:rsid w:val="00D2033C"/>
    <w:rsid w:val="00D20810"/>
    <w:rsid w:val="00D20B73"/>
    <w:rsid w:val="00D214F3"/>
    <w:rsid w:val="00D23B7D"/>
    <w:rsid w:val="00D274A6"/>
    <w:rsid w:val="00D27CC7"/>
    <w:rsid w:val="00D31E57"/>
    <w:rsid w:val="00D32021"/>
    <w:rsid w:val="00D32A4F"/>
    <w:rsid w:val="00D33997"/>
    <w:rsid w:val="00D34408"/>
    <w:rsid w:val="00D3522C"/>
    <w:rsid w:val="00D3742C"/>
    <w:rsid w:val="00D376F5"/>
    <w:rsid w:val="00D411FA"/>
    <w:rsid w:val="00D41CB4"/>
    <w:rsid w:val="00D44553"/>
    <w:rsid w:val="00D44B3A"/>
    <w:rsid w:val="00D45397"/>
    <w:rsid w:val="00D53017"/>
    <w:rsid w:val="00D53A41"/>
    <w:rsid w:val="00D67F60"/>
    <w:rsid w:val="00D70D7C"/>
    <w:rsid w:val="00D7412E"/>
    <w:rsid w:val="00D877F5"/>
    <w:rsid w:val="00D938EC"/>
    <w:rsid w:val="00D93F7F"/>
    <w:rsid w:val="00D97E53"/>
    <w:rsid w:val="00D97FED"/>
    <w:rsid w:val="00DA3177"/>
    <w:rsid w:val="00DA3BDD"/>
    <w:rsid w:val="00DB160C"/>
    <w:rsid w:val="00DB362E"/>
    <w:rsid w:val="00DC1A96"/>
    <w:rsid w:val="00DC4028"/>
    <w:rsid w:val="00DC625A"/>
    <w:rsid w:val="00DC797D"/>
    <w:rsid w:val="00DD3E8A"/>
    <w:rsid w:val="00DE10AF"/>
    <w:rsid w:val="00DE2A21"/>
    <w:rsid w:val="00DE4E73"/>
    <w:rsid w:val="00DF27D5"/>
    <w:rsid w:val="00DF5D40"/>
    <w:rsid w:val="00DF7C5D"/>
    <w:rsid w:val="00E02911"/>
    <w:rsid w:val="00E06858"/>
    <w:rsid w:val="00E1068D"/>
    <w:rsid w:val="00E1302B"/>
    <w:rsid w:val="00E14CFD"/>
    <w:rsid w:val="00E15E98"/>
    <w:rsid w:val="00E213D2"/>
    <w:rsid w:val="00E21B24"/>
    <w:rsid w:val="00E24B30"/>
    <w:rsid w:val="00E32422"/>
    <w:rsid w:val="00E35B31"/>
    <w:rsid w:val="00E41EE0"/>
    <w:rsid w:val="00E431B1"/>
    <w:rsid w:val="00E4555D"/>
    <w:rsid w:val="00E46826"/>
    <w:rsid w:val="00E50571"/>
    <w:rsid w:val="00E50DED"/>
    <w:rsid w:val="00E5364E"/>
    <w:rsid w:val="00E60B59"/>
    <w:rsid w:val="00E64B87"/>
    <w:rsid w:val="00E66C44"/>
    <w:rsid w:val="00E7248A"/>
    <w:rsid w:val="00E772E8"/>
    <w:rsid w:val="00E77BF0"/>
    <w:rsid w:val="00E80619"/>
    <w:rsid w:val="00E860F5"/>
    <w:rsid w:val="00E8653A"/>
    <w:rsid w:val="00E916E1"/>
    <w:rsid w:val="00E91E13"/>
    <w:rsid w:val="00E91EAD"/>
    <w:rsid w:val="00E95F1F"/>
    <w:rsid w:val="00E963FF"/>
    <w:rsid w:val="00EA3B40"/>
    <w:rsid w:val="00EA553D"/>
    <w:rsid w:val="00EA5E31"/>
    <w:rsid w:val="00EA67F3"/>
    <w:rsid w:val="00EB0934"/>
    <w:rsid w:val="00EB3CC1"/>
    <w:rsid w:val="00EB5087"/>
    <w:rsid w:val="00EB7569"/>
    <w:rsid w:val="00EC2B26"/>
    <w:rsid w:val="00EC5B92"/>
    <w:rsid w:val="00EC7F99"/>
    <w:rsid w:val="00ED16E0"/>
    <w:rsid w:val="00ED234D"/>
    <w:rsid w:val="00ED2B72"/>
    <w:rsid w:val="00ED3C58"/>
    <w:rsid w:val="00ED3E82"/>
    <w:rsid w:val="00ED40F7"/>
    <w:rsid w:val="00ED4275"/>
    <w:rsid w:val="00ED67F8"/>
    <w:rsid w:val="00ED78F1"/>
    <w:rsid w:val="00EE0373"/>
    <w:rsid w:val="00EE0478"/>
    <w:rsid w:val="00EE1507"/>
    <w:rsid w:val="00EE485B"/>
    <w:rsid w:val="00EF0260"/>
    <w:rsid w:val="00EF3D39"/>
    <w:rsid w:val="00EF4D5E"/>
    <w:rsid w:val="00F04B51"/>
    <w:rsid w:val="00F11EBB"/>
    <w:rsid w:val="00F12FE8"/>
    <w:rsid w:val="00F150B7"/>
    <w:rsid w:val="00F20A39"/>
    <w:rsid w:val="00F26586"/>
    <w:rsid w:val="00F30518"/>
    <w:rsid w:val="00F31029"/>
    <w:rsid w:val="00F3239D"/>
    <w:rsid w:val="00F33F26"/>
    <w:rsid w:val="00F34A7E"/>
    <w:rsid w:val="00F367F3"/>
    <w:rsid w:val="00F36E47"/>
    <w:rsid w:val="00F4045A"/>
    <w:rsid w:val="00F41597"/>
    <w:rsid w:val="00F415AF"/>
    <w:rsid w:val="00F423F8"/>
    <w:rsid w:val="00F60114"/>
    <w:rsid w:val="00F60AD0"/>
    <w:rsid w:val="00F60FB5"/>
    <w:rsid w:val="00F63A44"/>
    <w:rsid w:val="00F63E7D"/>
    <w:rsid w:val="00F658A5"/>
    <w:rsid w:val="00F65BEE"/>
    <w:rsid w:val="00F67797"/>
    <w:rsid w:val="00F71AE2"/>
    <w:rsid w:val="00F77EAA"/>
    <w:rsid w:val="00F8204B"/>
    <w:rsid w:val="00F83DE9"/>
    <w:rsid w:val="00F84589"/>
    <w:rsid w:val="00FA0177"/>
    <w:rsid w:val="00FA20E2"/>
    <w:rsid w:val="00FA423E"/>
    <w:rsid w:val="00FA5934"/>
    <w:rsid w:val="00FA5D64"/>
    <w:rsid w:val="00FB1755"/>
    <w:rsid w:val="00FB31A3"/>
    <w:rsid w:val="00FB3419"/>
    <w:rsid w:val="00FB4161"/>
    <w:rsid w:val="00FB7E54"/>
    <w:rsid w:val="00FC284D"/>
    <w:rsid w:val="00FC5BF8"/>
    <w:rsid w:val="00FC7BAD"/>
    <w:rsid w:val="00FD17A7"/>
    <w:rsid w:val="00FD2B69"/>
    <w:rsid w:val="00FD2FF0"/>
    <w:rsid w:val="00FD3A5D"/>
    <w:rsid w:val="00FD6FCE"/>
    <w:rsid w:val="00FD7722"/>
    <w:rsid w:val="00FD7AE7"/>
    <w:rsid w:val="00FE0EBF"/>
    <w:rsid w:val="00FE14B6"/>
    <w:rsid w:val="00FE2BD9"/>
    <w:rsid w:val="00FE4DF7"/>
    <w:rsid w:val="00FE7532"/>
    <w:rsid w:val="00FF0397"/>
    <w:rsid w:val="00FF1233"/>
    <w:rsid w:val="00FF1CC6"/>
    <w:rsid w:val="00FF3349"/>
    <w:rsid w:val="00FF5E88"/>
    <w:rsid w:val="00FF64B8"/>
    <w:rsid w:val="0181D370"/>
    <w:rsid w:val="018A98D1"/>
    <w:rsid w:val="0284906E"/>
    <w:rsid w:val="02850818"/>
    <w:rsid w:val="0288ECF8"/>
    <w:rsid w:val="02B6FE2A"/>
    <w:rsid w:val="02F7D11E"/>
    <w:rsid w:val="03979470"/>
    <w:rsid w:val="03F9D49A"/>
    <w:rsid w:val="040E3BA4"/>
    <w:rsid w:val="043C2A37"/>
    <w:rsid w:val="045417D8"/>
    <w:rsid w:val="045A030C"/>
    <w:rsid w:val="04697FB4"/>
    <w:rsid w:val="04C2C422"/>
    <w:rsid w:val="04E8071E"/>
    <w:rsid w:val="053987CB"/>
    <w:rsid w:val="05581029"/>
    <w:rsid w:val="056EE576"/>
    <w:rsid w:val="0598E274"/>
    <w:rsid w:val="064678BB"/>
    <w:rsid w:val="0934D7AC"/>
    <w:rsid w:val="09E89EFF"/>
    <w:rsid w:val="09FAB07C"/>
    <w:rsid w:val="0A41045B"/>
    <w:rsid w:val="0A5ABE39"/>
    <w:rsid w:val="0B992934"/>
    <w:rsid w:val="0BA22C06"/>
    <w:rsid w:val="0C09D395"/>
    <w:rsid w:val="0C1CEC7E"/>
    <w:rsid w:val="0C2F20EF"/>
    <w:rsid w:val="0CBB3A72"/>
    <w:rsid w:val="0D867556"/>
    <w:rsid w:val="0D8BB682"/>
    <w:rsid w:val="0E544E16"/>
    <w:rsid w:val="0ED8D985"/>
    <w:rsid w:val="0F16881A"/>
    <w:rsid w:val="0F422851"/>
    <w:rsid w:val="0F8C1B58"/>
    <w:rsid w:val="0FDD05C5"/>
    <w:rsid w:val="0FF146C0"/>
    <w:rsid w:val="103555D5"/>
    <w:rsid w:val="1154B0CF"/>
    <w:rsid w:val="11FE7CEF"/>
    <w:rsid w:val="1223265B"/>
    <w:rsid w:val="1284C758"/>
    <w:rsid w:val="12F68030"/>
    <w:rsid w:val="130D0CB0"/>
    <w:rsid w:val="131245BD"/>
    <w:rsid w:val="1344F660"/>
    <w:rsid w:val="139F0426"/>
    <w:rsid w:val="13BC991D"/>
    <w:rsid w:val="13ED5B35"/>
    <w:rsid w:val="14B178F8"/>
    <w:rsid w:val="1531F0A3"/>
    <w:rsid w:val="1627DF8C"/>
    <w:rsid w:val="163B4F7E"/>
    <w:rsid w:val="1675FE92"/>
    <w:rsid w:val="16AE78FA"/>
    <w:rsid w:val="16B6C69B"/>
    <w:rsid w:val="16F44EE9"/>
    <w:rsid w:val="177B24A7"/>
    <w:rsid w:val="195BD240"/>
    <w:rsid w:val="19742F4F"/>
    <w:rsid w:val="19A4E164"/>
    <w:rsid w:val="1AE56D26"/>
    <w:rsid w:val="1B1344EF"/>
    <w:rsid w:val="1B4287C4"/>
    <w:rsid w:val="1B4A4A9B"/>
    <w:rsid w:val="1B68AF5D"/>
    <w:rsid w:val="1D0A79E9"/>
    <w:rsid w:val="1D5D02EF"/>
    <w:rsid w:val="1E37DB3D"/>
    <w:rsid w:val="1E91DAAC"/>
    <w:rsid w:val="1F62140E"/>
    <w:rsid w:val="1F841FA6"/>
    <w:rsid w:val="1F8F73B2"/>
    <w:rsid w:val="1FA2718B"/>
    <w:rsid w:val="1FAC5E29"/>
    <w:rsid w:val="2012C2D8"/>
    <w:rsid w:val="20BEAE1A"/>
    <w:rsid w:val="20D71206"/>
    <w:rsid w:val="21042CE7"/>
    <w:rsid w:val="21141D2A"/>
    <w:rsid w:val="211ACE22"/>
    <w:rsid w:val="21776CCA"/>
    <w:rsid w:val="22479DB2"/>
    <w:rsid w:val="22FFA96B"/>
    <w:rsid w:val="23904AB8"/>
    <w:rsid w:val="24FF8FA2"/>
    <w:rsid w:val="2511D2E6"/>
    <w:rsid w:val="25691B0A"/>
    <w:rsid w:val="256EAF74"/>
    <w:rsid w:val="25B725DC"/>
    <w:rsid w:val="25CD8376"/>
    <w:rsid w:val="26FB155A"/>
    <w:rsid w:val="26FFCBDA"/>
    <w:rsid w:val="27664878"/>
    <w:rsid w:val="27AC7E69"/>
    <w:rsid w:val="28122EEF"/>
    <w:rsid w:val="281AF5BF"/>
    <w:rsid w:val="284C93BE"/>
    <w:rsid w:val="289010F1"/>
    <w:rsid w:val="28C33A8D"/>
    <w:rsid w:val="29023B39"/>
    <w:rsid w:val="290C2FB5"/>
    <w:rsid w:val="2959515F"/>
    <w:rsid w:val="29B818E2"/>
    <w:rsid w:val="29D36AA3"/>
    <w:rsid w:val="2A23DB97"/>
    <w:rsid w:val="2A3F50FE"/>
    <w:rsid w:val="2A61EC6B"/>
    <w:rsid w:val="2AA43DF1"/>
    <w:rsid w:val="2B0B042B"/>
    <w:rsid w:val="2B50EADC"/>
    <w:rsid w:val="2BEC79CB"/>
    <w:rsid w:val="2D1A9EED"/>
    <w:rsid w:val="2DB023E1"/>
    <w:rsid w:val="2F1E3991"/>
    <w:rsid w:val="3042C7F3"/>
    <w:rsid w:val="30968AC9"/>
    <w:rsid w:val="310B2DD1"/>
    <w:rsid w:val="312BF158"/>
    <w:rsid w:val="313CFA3C"/>
    <w:rsid w:val="32017111"/>
    <w:rsid w:val="32298E2F"/>
    <w:rsid w:val="3239677B"/>
    <w:rsid w:val="328BEB45"/>
    <w:rsid w:val="328F8890"/>
    <w:rsid w:val="32EFF5E9"/>
    <w:rsid w:val="32F5E486"/>
    <w:rsid w:val="3372A9D8"/>
    <w:rsid w:val="3423D706"/>
    <w:rsid w:val="34910F1E"/>
    <w:rsid w:val="34937D90"/>
    <w:rsid w:val="34FD8C81"/>
    <w:rsid w:val="3510080B"/>
    <w:rsid w:val="3515B772"/>
    <w:rsid w:val="3520AF4D"/>
    <w:rsid w:val="35511340"/>
    <w:rsid w:val="3581FADB"/>
    <w:rsid w:val="35D4F47E"/>
    <w:rsid w:val="375DB970"/>
    <w:rsid w:val="383592D5"/>
    <w:rsid w:val="38966EF8"/>
    <w:rsid w:val="3946E7C0"/>
    <w:rsid w:val="395E0814"/>
    <w:rsid w:val="39E2B1A4"/>
    <w:rsid w:val="3ACBE964"/>
    <w:rsid w:val="3C8C6629"/>
    <w:rsid w:val="3C8F834D"/>
    <w:rsid w:val="3CDF3136"/>
    <w:rsid w:val="3D178B73"/>
    <w:rsid w:val="3D5D2CE2"/>
    <w:rsid w:val="3D627019"/>
    <w:rsid w:val="3F0C0092"/>
    <w:rsid w:val="3F7AB02D"/>
    <w:rsid w:val="3FA103ED"/>
    <w:rsid w:val="3FB1E3B0"/>
    <w:rsid w:val="3FC28D02"/>
    <w:rsid w:val="3FC36B38"/>
    <w:rsid w:val="406DF2F2"/>
    <w:rsid w:val="410D4032"/>
    <w:rsid w:val="416EB202"/>
    <w:rsid w:val="41A1CF6C"/>
    <w:rsid w:val="41AE6717"/>
    <w:rsid w:val="41E1A7FB"/>
    <w:rsid w:val="41F8D052"/>
    <w:rsid w:val="4218B205"/>
    <w:rsid w:val="43AC8D98"/>
    <w:rsid w:val="43D9E6FC"/>
    <w:rsid w:val="43E4D4AA"/>
    <w:rsid w:val="4402FC2B"/>
    <w:rsid w:val="44304D76"/>
    <w:rsid w:val="4431993C"/>
    <w:rsid w:val="44BA3BBF"/>
    <w:rsid w:val="44C36BB8"/>
    <w:rsid w:val="4515AB6E"/>
    <w:rsid w:val="4522863A"/>
    <w:rsid w:val="45347CD5"/>
    <w:rsid w:val="4579402D"/>
    <w:rsid w:val="45A20093"/>
    <w:rsid w:val="45EAC539"/>
    <w:rsid w:val="46BE62B6"/>
    <w:rsid w:val="473B7603"/>
    <w:rsid w:val="47809396"/>
    <w:rsid w:val="47AF449F"/>
    <w:rsid w:val="47C30698"/>
    <w:rsid w:val="47C90785"/>
    <w:rsid w:val="4844101D"/>
    <w:rsid w:val="485199A3"/>
    <w:rsid w:val="48E36444"/>
    <w:rsid w:val="490C7563"/>
    <w:rsid w:val="496A47B2"/>
    <w:rsid w:val="49B6CF25"/>
    <w:rsid w:val="49E45191"/>
    <w:rsid w:val="4A08B266"/>
    <w:rsid w:val="4A73E405"/>
    <w:rsid w:val="4AEC84EF"/>
    <w:rsid w:val="4B62E40B"/>
    <w:rsid w:val="4BD6B3DF"/>
    <w:rsid w:val="4CDC2C40"/>
    <w:rsid w:val="4D75D240"/>
    <w:rsid w:val="4D77804D"/>
    <w:rsid w:val="4DBACE5A"/>
    <w:rsid w:val="4DEE0542"/>
    <w:rsid w:val="4ED771BF"/>
    <w:rsid w:val="4F552B88"/>
    <w:rsid w:val="4FF0DAC0"/>
    <w:rsid w:val="521DF0AF"/>
    <w:rsid w:val="5233DE46"/>
    <w:rsid w:val="525CAAAA"/>
    <w:rsid w:val="53572621"/>
    <w:rsid w:val="53D36C58"/>
    <w:rsid w:val="548E3B00"/>
    <w:rsid w:val="54B54828"/>
    <w:rsid w:val="54D250DF"/>
    <w:rsid w:val="5538BEF8"/>
    <w:rsid w:val="55420D03"/>
    <w:rsid w:val="554D5E48"/>
    <w:rsid w:val="55637B04"/>
    <w:rsid w:val="560247E0"/>
    <w:rsid w:val="563324BA"/>
    <w:rsid w:val="58619D01"/>
    <w:rsid w:val="5911BAD9"/>
    <w:rsid w:val="5946723A"/>
    <w:rsid w:val="5A17DF9C"/>
    <w:rsid w:val="5A21FCB6"/>
    <w:rsid w:val="5A419124"/>
    <w:rsid w:val="5A7F5E2B"/>
    <w:rsid w:val="5AB2F7E8"/>
    <w:rsid w:val="5B170CD0"/>
    <w:rsid w:val="5B78F83E"/>
    <w:rsid w:val="5B9FBDCB"/>
    <w:rsid w:val="5BBF754F"/>
    <w:rsid w:val="5BD2E427"/>
    <w:rsid w:val="5C679E8C"/>
    <w:rsid w:val="5C9BBF15"/>
    <w:rsid w:val="5DB76612"/>
    <w:rsid w:val="5E1AF169"/>
    <w:rsid w:val="5E24B47C"/>
    <w:rsid w:val="5E548848"/>
    <w:rsid w:val="5E726F47"/>
    <w:rsid w:val="5E85BE80"/>
    <w:rsid w:val="5E85EBFE"/>
    <w:rsid w:val="5EA48731"/>
    <w:rsid w:val="5F0E6266"/>
    <w:rsid w:val="5F3A36DE"/>
    <w:rsid w:val="5F74024F"/>
    <w:rsid w:val="5F81B96B"/>
    <w:rsid w:val="601E5F6B"/>
    <w:rsid w:val="60C719DC"/>
    <w:rsid w:val="61315578"/>
    <w:rsid w:val="61373B7B"/>
    <w:rsid w:val="61697274"/>
    <w:rsid w:val="623BA21D"/>
    <w:rsid w:val="627BA692"/>
    <w:rsid w:val="63197692"/>
    <w:rsid w:val="6319BAE3"/>
    <w:rsid w:val="6409BACE"/>
    <w:rsid w:val="641D2545"/>
    <w:rsid w:val="6443A86E"/>
    <w:rsid w:val="651F06C3"/>
    <w:rsid w:val="66377263"/>
    <w:rsid w:val="66984DD5"/>
    <w:rsid w:val="66D86C19"/>
    <w:rsid w:val="67200D0C"/>
    <w:rsid w:val="675DCC9E"/>
    <w:rsid w:val="67E779AE"/>
    <w:rsid w:val="6807E86A"/>
    <w:rsid w:val="68ADBD0F"/>
    <w:rsid w:val="68EF9431"/>
    <w:rsid w:val="6919F997"/>
    <w:rsid w:val="6A5D1233"/>
    <w:rsid w:val="6B84C1EA"/>
    <w:rsid w:val="6C1BE3F5"/>
    <w:rsid w:val="6DA4F838"/>
    <w:rsid w:val="6DC74191"/>
    <w:rsid w:val="6E5243A4"/>
    <w:rsid w:val="6F1BA0AC"/>
    <w:rsid w:val="6F3FB4BC"/>
    <w:rsid w:val="6F8BA919"/>
    <w:rsid w:val="70E404CA"/>
    <w:rsid w:val="70F61E9F"/>
    <w:rsid w:val="714827DF"/>
    <w:rsid w:val="72DAA8EA"/>
    <w:rsid w:val="7378A06C"/>
    <w:rsid w:val="74345BA0"/>
    <w:rsid w:val="7454F9FC"/>
    <w:rsid w:val="74D60FCC"/>
    <w:rsid w:val="74F622E2"/>
    <w:rsid w:val="75EA589B"/>
    <w:rsid w:val="7637C87C"/>
    <w:rsid w:val="7640C69B"/>
    <w:rsid w:val="767E9ABC"/>
    <w:rsid w:val="768F40F9"/>
    <w:rsid w:val="77087616"/>
    <w:rsid w:val="77364D85"/>
    <w:rsid w:val="7765E24B"/>
    <w:rsid w:val="789F9417"/>
    <w:rsid w:val="78BE5DB2"/>
    <w:rsid w:val="78D7F2E3"/>
    <w:rsid w:val="78DE2246"/>
    <w:rsid w:val="791F69C6"/>
    <w:rsid w:val="793C68DE"/>
    <w:rsid w:val="79D5B2A4"/>
    <w:rsid w:val="7A9E0185"/>
    <w:rsid w:val="7AA96CE5"/>
    <w:rsid w:val="7B0E4C66"/>
    <w:rsid w:val="7B66B91E"/>
    <w:rsid w:val="7CA09DD1"/>
    <w:rsid w:val="7CAFB868"/>
    <w:rsid w:val="7D34CE15"/>
    <w:rsid w:val="7D633DF1"/>
    <w:rsid w:val="7D9740BD"/>
    <w:rsid w:val="7DB3CCF7"/>
    <w:rsid w:val="7DBE43F7"/>
    <w:rsid w:val="7F496BE4"/>
    <w:rsid w:val="7FF9DCB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DB3690"/>
  <w15:docId w15:val="{C3A44E3E-9A80-420B-8F57-9FD1B9FAD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iPriority="6" w:unhideWhenUsed="1" w:qFormat="1"/>
    <w:lsdException w:name="List Bullet" w:semiHidden="1" w:uiPriority="1" w:unhideWhenUsed="1" w:qFormat="1"/>
    <w:lsdException w:name="List Number" w:semiHidden="1" w:uiPriority="7" w:unhideWhenUsed="1"/>
    <w:lsdException w:name="List 2" w:semiHidden="1" w:uiPriority="6" w:unhideWhenUsed="1" w:qFormat="1"/>
    <w:lsdException w:name="List 3" w:semiHidden="1" w:uiPriority="6" w:unhideWhenUsed="1" w:qFormat="1"/>
    <w:lsdException w:name="List 4" w:semiHidden="1" w:uiPriority="6" w:unhideWhenUsed="1" w:qFormat="1"/>
    <w:lsdException w:name="List 5" w:semiHidden="1"/>
    <w:lsdException w:name="List Bullet 2" w:semiHidden="1" w:uiPriority="5" w:unhideWhenUsed="1" w:qFormat="1"/>
    <w:lsdException w:name="List Bullet 3" w:semiHidden="1" w:uiPriority="5" w:unhideWhenUsed="1" w:qFormat="1"/>
    <w:lsdException w:name="List Bullet 4" w:semiHidden="1" w:uiPriority="5" w:unhideWhenUsed="1" w:qFormat="1"/>
    <w:lsdException w:name="List Bullet 5" w:semiHidden="1"/>
    <w:lsdException w:name="List Number 2" w:semiHidden="1" w:uiPriority="7" w:unhideWhenUsed="1"/>
    <w:lsdException w:name="List Number 3" w:semiHidden="1" w:uiPriority="7" w:unhideWhenUsed="1"/>
    <w:lsdException w:name="List Number 4" w:semiHidden="1" w:uiPriority="7" w:unhideWhenUsed="1"/>
    <w:lsdException w:name="List Number 5" w:semiHidden="1"/>
    <w:lsdException w:name="Title" w:uiPriority="10"/>
    <w:lsdException w:name="Closing" w:semiHidden="1"/>
    <w:lsdException w:name="Signature" w:semiHidden="1"/>
    <w:lsdException w:name="Default Paragraph Font" w:semiHidden="1" w:uiPriority="1" w:unhideWhenUsed="1"/>
    <w:lsdException w:name="Body Text" w:semiHidden="1" w:unhideWhenUsed="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semiHidden="1"/>
    <w:lsdException w:name="Date" w:semiHidden="1" w:unhideWhenUsed="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7" w:qFormat="1"/>
    <w:lsdException w:name="Emphasis" w:semiHidden="1" w:uiPriority="28"/>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7"/>
    <w:lsdException w:name="Intense Emphasis" w:semiHidden="1" w:uiPriority="29"/>
    <w:lsdException w:name="Subtle Reference"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6"/>
    <w:qFormat/>
    <w:rsid w:val="00D7412E"/>
    <w:pPr>
      <w:spacing w:after="240" w:line="240" w:lineRule="auto"/>
    </w:pPr>
    <w:rPr>
      <w:rFonts w:ascii="Verdana" w:hAnsi="Verdana"/>
      <w:color w:val="5E6A71" w:themeColor="text2"/>
      <w:sz w:val="18"/>
    </w:rPr>
  </w:style>
  <w:style w:type="paragraph" w:styleId="Heading1">
    <w:name w:val="heading 1"/>
    <w:basedOn w:val="Normal"/>
    <w:next w:val="Normal"/>
    <w:link w:val="Heading1Char"/>
    <w:uiPriority w:val="2"/>
    <w:qFormat/>
    <w:rsid w:val="0010780C"/>
    <w:pPr>
      <w:numPr>
        <w:numId w:val="12"/>
      </w:numPr>
      <w:spacing w:after="120"/>
      <w:outlineLvl w:val="0"/>
    </w:pPr>
    <w:rPr>
      <w:rFonts w:eastAsiaTheme="majorEastAsia" w:cstheme="majorBidi"/>
      <w:b/>
      <w:bCs/>
      <w:color w:val="1E4479" w:themeColor="accent1"/>
      <w:sz w:val="22"/>
      <w:szCs w:val="28"/>
    </w:rPr>
  </w:style>
  <w:style w:type="paragraph" w:styleId="Heading2">
    <w:name w:val="heading 2"/>
    <w:basedOn w:val="Normal"/>
    <w:next w:val="BodyText"/>
    <w:link w:val="Heading2Char"/>
    <w:uiPriority w:val="3"/>
    <w:qFormat/>
    <w:rsid w:val="0010780C"/>
    <w:pPr>
      <w:numPr>
        <w:ilvl w:val="1"/>
        <w:numId w:val="12"/>
      </w:numPr>
      <w:spacing w:after="120"/>
      <w:outlineLvl w:val="1"/>
    </w:pPr>
    <w:rPr>
      <w:rFonts w:eastAsiaTheme="majorEastAsia" w:cstheme="majorBidi"/>
      <w:b/>
      <w:bCs/>
      <w:color w:val="009FDA" w:themeColor="accent2"/>
      <w:sz w:val="20"/>
      <w:szCs w:val="26"/>
    </w:rPr>
  </w:style>
  <w:style w:type="paragraph" w:styleId="Heading3">
    <w:name w:val="heading 3"/>
    <w:basedOn w:val="Normal"/>
    <w:next w:val="BodyText"/>
    <w:link w:val="Heading3Char"/>
    <w:uiPriority w:val="3"/>
    <w:qFormat/>
    <w:rsid w:val="0010780C"/>
    <w:pPr>
      <w:numPr>
        <w:ilvl w:val="2"/>
        <w:numId w:val="12"/>
      </w:numPr>
      <w:spacing w:after="120"/>
      <w:outlineLvl w:val="2"/>
    </w:pPr>
    <w:rPr>
      <w:rFonts w:eastAsiaTheme="majorEastAsia" w:cstheme="majorBidi"/>
      <w:b/>
      <w:bCs/>
    </w:rPr>
  </w:style>
  <w:style w:type="paragraph" w:styleId="Heading4">
    <w:name w:val="heading 4"/>
    <w:basedOn w:val="Normal"/>
    <w:next w:val="BodyText"/>
    <w:link w:val="Heading4Char"/>
    <w:uiPriority w:val="3"/>
    <w:qFormat/>
    <w:rsid w:val="0010780C"/>
    <w:pPr>
      <w:numPr>
        <w:ilvl w:val="3"/>
        <w:numId w:val="12"/>
      </w:numPr>
      <w:spacing w:after="120"/>
      <w:outlineLvl w:val="3"/>
    </w:pPr>
    <w:rPr>
      <w:rFonts w:eastAsiaTheme="majorEastAsia" w:cstheme="majorBidi"/>
      <w:bCs/>
      <w:i/>
      <w:iCs/>
    </w:rPr>
  </w:style>
  <w:style w:type="paragraph" w:styleId="Heading5">
    <w:name w:val="heading 5"/>
    <w:basedOn w:val="Normal"/>
    <w:next w:val="BodyText"/>
    <w:link w:val="Heading5Char"/>
    <w:uiPriority w:val="27"/>
    <w:semiHidden/>
    <w:qFormat/>
    <w:rsid w:val="006A1EE4"/>
    <w:pPr>
      <w:keepLines/>
      <w:spacing w:after="120"/>
      <w:outlineLvl w:val="4"/>
    </w:pPr>
    <w:rPr>
      <w:rFonts w:eastAsiaTheme="majorEastAsia" w:cstheme="majorBidi"/>
      <w:i/>
    </w:rPr>
  </w:style>
  <w:style w:type="paragraph" w:styleId="Heading6">
    <w:name w:val="heading 6"/>
    <w:basedOn w:val="Normal"/>
    <w:next w:val="Normal"/>
    <w:link w:val="Heading6Char"/>
    <w:uiPriority w:val="27"/>
    <w:semiHidden/>
    <w:rsid w:val="00ED3C58"/>
    <w:pPr>
      <w:keepNext/>
      <w:keepLines/>
      <w:spacing w:before="40" w:after="0"/>
      <w:outlineLvl w:val="5"/>
    </w:pPr>
    <w:rPr>
      <w:rFonts w:asciiTheme="majorHAnsi" w:eastAsiaTheme="majorEastAsia" w:hAnsiTheme="majorHAnsi" w:cstheme="majorBidi"/>
      <w:color w:val="0F213C" w:themeColor="accent1" w:themeShade="7F"/>
    </w:rPr>
  </w:style>
  <w:style w:type="paragraph" w:styleId="Heading7">
    <w:name w:val="heading 7"/>
    <w:basedOn w:val="Normal"/>
    <w:next w:val="Normal"/>
    <w:link w:val="Heading7Char"/>
    <w:uiPriority w:val="27"/>
    <w:semiHidden/>
    <w:qFormat/>
    <w:rsid w:val="00ED3C58"/>
    <w:pPr>
      <w:keepNext/>
      <w:keepLines/>
      <w:spacing w:before="40" w:after="0"/>
      <w:outlineLvl w:val="6"/>
    </w:pPr>
    <w:rPr>
      <w:rFonts w:asciiTheme="majorHAnsi" w:eastAsiaTheme="majorEastAsia" w:hAnsiTheme="majorHAnsi" w:cstheme="majorBidi"/>
      <w:i/>
      <w:iCs/>
      <w:color w:val="0F213C" w:themeColor="accent1" w:themeShade="7F"/>
    </w:rPr>
  </w:style>
  <w:style w:type="paragraph" w:styleId="Heading8">
    <w:name w:val="heading 8"/>
    <w:basedOn w:val="Normal"/>
    <w:next w:val="Normal"/>
    <w:link w:val="Heading8Char"/>
    <w:uiPriority w:val="27"/>
    <w:semiHidden/>
    <w:qFormat/>
    <w:rsid w:val="00ED3C5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27"/>
    <w:semiHidden/>
    <w:qFormat/>
    <w:rsid w:val="00ED3C5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10780C"/>
    <w:rPr>
      <w:rFonts w:ascii="Verdana" w:eastAsiaTheme="majorEastAsia" w:hAnsi="Verdana" w:cstheme="majorBidi"/>
      <w:b/>
      <w:bCs/>
      <w:color w:val="1E4479" w:themeColor="accent1"/>
      <w:szCs w:val="28"/>
    </w:rPr>
  </w:style>
  <w:style w:type="paragraph" w:customStyle="1" w:styleId="SupportingHeading">
    <w:name w:val="Supporting Heading"/>
    <w:basedOn w:val="Normal"/>
    <w:next w:val="Normal"/>
    <w:link w:val="SupportingHeadingChar"/>
    <w:uiPriority w:val="16"/>
    <w:qFormat/>
    <w:rsid w:val="00963B1D"/>
    <w:pPr>
      <w:contextualSpacing/>
    </w:pPr>
    <w:rPr>
      <w:sz w:val="28"/>
    </w:rPr>
  </w:style>
  <w:style w:type="character" w:customStyle="1" w:styleId="Heading2Char">
    <w:name w:val="Heading 2 Char"/>
    <w:basedOn w:val="DefaultParagraphFont"/>
    <w:link w:val="Heading2"/>
    <w:uiPriority w:val="3"/>
    <w:rsid w:val="0010780C"/>
    <w:rPr>
      <w:rFonts w:ascii="Verdana" w:eastAsiaTheme="majorEastAsia" w:hAnsi="Verdana" w:cstheme="majorBidi"/>
      <w:b/>
      <w:bCs/>
      <w:color w:val="009FDA" w:themeColor="accent2"/>
      <w:sz w:val="20"/>
      <w:szCs w:val="26"/>
    </w:rPr>
  </w:style>
  <w:style w:type="character" w:customStyle="1" w:styleId="Heading3Char">
    <w:name w:val="Heading 3 Char"/>
    <w:basedOn w:val="DefaultParagraphFont"/>
    <w:link w:val="Heading3"/>
    <w:uiPriority w:val="3"/>
    <w:rsid w:val="0010780C"/>
    <w:rPr>
      <w:rFonts w:ascii="Verdana" w:eastAsiaTheme="majorEastAsia" w:hAnsi="Verdana" w:cstheme="majorBidi"/>
      <w:b/>
      <w:bCs/>
      <w:color w:val="5E6A71" w:themeColor="text2"/>
      <w:sz w:val="18"/>
    </w:rPr>
  </w:style>
  <w:style w:type="character" w:customStyle="1" w:styleId="Heading4Char">
    <w:name w:val="Heading 4 Char"/>
    <w:basedOn w:val="DefaultParagraphFont"/>
    <w:link w:val="Heading4"/>
    <w:uiPriority w:val="3"/>
    <w:rsid w:val="0010780C"/>
    <w:rPr>
      <w:rFonts w:ascii="Verdana" w:eastAsiaTheme="majorEastAsia" w:hAnsi="Verdana" w:cstheme="majorBidi"/>
      <w:bCs/>
      <w:i/>
      <w:iCs/>
      <w:color w:val="5E6A71" w:themeColor="text2"/>
      <w:sz w:val="18"/>
    </w:rPr>
  </w:style>
  <w:style w:type="character" w:customStyle="1" w:styleId="Heading5Char">
    <w:name w:val="Heading 5 Char"/>
    <w:basedOn w:val="DefaultParagraphFont"/>
    <w:link w:val="Heading5"/>
    <w:uiPriority w:val="27"/>
    <w:semiHidden/>
    <w:rsid w:val="0091596A"/>
    <w:rPr>
      <w:rFonts w:ascii="Verdana" w:eastAsiaTheme="majorEastAsia" w:hAnsi="Verdana" w:cstheme="majorBidi"/>
      <w:i/>
      <w:color w:val="5E6A71" w:themeColor="text2"/>
      <w:sz w:val="18"/>
    </w:rPr>
  </w:style>
  <w:style w:type="paragraph" w:styleId="BodyText">
    <w:name w:val="Body Text"/>
    <w:basedOn w:val="Normal"/>
    <w:link w:val="BodyTextChar"/>
    <w:qFormat/>
    <w:rsid w:val="00A419EC"/>
    <w:pPr>
      <w:spacing w:line="240" w:lineRule="atLeast"/>
      <w:ind w:left="794"/>
    </w:pPr>
  </w:style>
  <w:style w:type="character" w:customStyle="1" w:styleId="BodyTextChar">
    <w:name w:val="Body Text Char"/>
    <w:basedOn w:val="DefaultParagraphFont"/>
    <w:link w:val="BodyText"/>
    <w:rsid w:val="00A419EC"/>
    <w:rPr>
      <w:rFonts w:ascii="Verdana" w:hAnsi="Verdana"/>
      <w:color w:val="5E6A71" w:themeColor="text2"/>
      <w:sz w:val="18"/>
    </w:rPr>
  </w:style>
  <w:style w:type="paragraph" w:styleId="ListBullet">
    <w:name w:val="List Bullet"/>
    <w:basedOn w:val="Normal"/>
    <w:uiPriority w:val="1"/>
    <w:qFormat/>
    <w:rsid w:val="00843748"/>
    <w:pPr>
      <w:numPr>
        <w:numId w:val="17"/>
      </w:numPr>
      <w:spacing w:after="120" w:line="240" w:lineRule="atLeast"/>
    </w:pPr>
    <w:rPr>
      <w:spacing w:val="4"/>
    </w:rPr>
  </w:style>
  <w:style w:type="paragraph" w:customStyle="1" w:styleId="HeadingLine">
    <w:name w:val="Heading Line"/>
    <w:uiPriority w:val="99"/>
    <w:semiHidden/>
    <w:rsid w:val="006A1EE4"/>
    <w:pPr>
      <w:pBdr>
        <w:bottom w:val="single" w:sz="4" w:space="1" w:color="5E6A71" w:themeColor="accent3"/>
      </w:pBdr>
    </w:pPr>
    <w:rPr>
      <w:rFonts w:ascii="Verdana" w:hAnsi="Verdana"/>
      <w:color w:val="5E6A71" w:themeColor="text2"/>
      <w:sz w:val="18"/>
    </w:rPr>
  </w:style>
  <w:style w:type="paragraph" w:styleId="Footer">
    <w:name w:val="footer"/>
    <w:basedOn w:val="Normal"/>
    <w:link w:val="FooterChar"/>
    <w:uiPriority w:val="99"/>
    <w:semiHidden/>
    <w:rsid w:val="00CB7DC5"/>
    <w:pPr>
      <w:pBdr>
        <w:top w:val="single" w:sz="4" w:space="8" w:color="5E6A71" w:themeColor="accent3"/>
      </w:pBdr>
      <w:tabs>
        <w:tab w:val="center" w:pos="4513"/>
        <w:tab w:val="right" w:pos="9026"/>
      </w:tabs>
      <w:spacing w:after="0"/>
    </w:pPr>
    <w:rPr>
      <w:b/>
      <w:color w:val="009FDA" w:themeColor="accent2"/>
      <w:sz w:val="16"/>
    </w:rPr>
  </w:style>
  <w:style w:type="character" w:customStyle="1" w:styleId="FooterChar">
    <w:name w:val="Footer Char"/>
    <w:basedOn w:val="DefaultParagraphFont"/>
    <w:link w:val="Footer"/>
    <w:uiPriority w:val="99"/>
    <w:semiHidden/>
    <w:rsid w:val="006A4BC1"/>
    <w:rPr>
      <w:rFonts w:ascii="Verdana" w:hAnsi="Verdana"/>
      <w:b/>
      <w:color w:val="009FDA" w:themeColor="accent2"/>
      <w:sz w:val="16"/>
    </w:rPr>
  </w:style>
  <w:style w:type="paragraph" w:styleId="Header">
    <w:name w:val="header"/>
    <w:basedOn w:val="Normal"/>
    <w:link w:val="HeaderChar"/>
    <w:uiPriority w:val="99"/>
    <w:semiHidden/>
    <w:rsid w:val="0056669A"/>
    <w:pPr>
      <w:tabs>
        <w:tab w:val="center" w:pos="4513"/>
        <w:tab w:val="right" w:pos="9026"/>
      </w:tabs>
      <w:spacing w:after="0"/>
    </w:pPr>
  </w:style>
  <w:style w:type="character" w:customStyle="1" w:styleId="HeaderChar">
    <w:name w:val="Header Char"/>
    <w:basedOn w:val="DefaultParagraphFont"/>
    <w:link w:val="Header"/>
    <w:uiPriority w:val="99"/>
    <w:semiHidden/>
    <w:rsid w:val="006A4BC1"/>
    <w:rPr>
      <w:rFonts w:ascii="Verdana" w:hAnsi="Verdana"/>
      <w:color w:val="5E6A71" w:themeColor="text2"/>
      <w:sz w:val="18"/>
    </w:rPr>
  </w:style>
  <w:style w:type="paragraph" w:customStyle="1" w:styleId="IntroductionText">
    <w:name w:val="Introduction Text"/>
    <w:basedOn w:val="Normal"/>
    <w:next w:val="BodyText"/>
    <w:uiPriority w:val="10"/>
    <w:qFormat/>
    <w:rsid w:val="0056669A"/>
    <w:rPr>
      <w:b/>
      <w:sz w:val="20"/>
    </w:rPr>
  </w:style>
  <w:style w:type="paragraph" w:styleId="Quote">
    <w:name w:val="Quote"/>
    <w:basedOn w:val="Normal"/>
    <w:next w:val="BodyText"/>
    <w:link w:val="QuoteChar"/>
    <w:uiPriority w:val="26"/>
    <w:semiHidden/>
    <w:rsid w:val="00687F45"/>
    <w:pPr>
      <w:pBdr>
        <w:top w:val="single" w:sz="18" w:space="8" w:color="009FDA" w:themeColor="accent2"/>
        <w:bottom w:val="single" w:sz="18" w:space="8" w:color="009FDA" w:themeColor="accent2"/>
      </w:pBdr>
      <w:spacing w:before="360" w:after="360"/>
      <w:ind w:left="794"/>
      <w:contextualSpacing/>
    </w:pPr>
    <w:rPr>
      <w:i/>
      <w:iCs/>
      <w:color w:val="009FDA" w:themeColor="accent2"/>
      <w:sz w:val="24"/>
    </w:rPr>
  </w:style>
  <w:style w:type="character" w:customStyle="1" w:styleId="QuoteChar">
    <w:name w:val="Quote Char"/>
    <w:basedOn w:val="DefaultParagraphFont"/>
    <w:link w:val="Quote"/>
    <w:uiPriority w:val="26"/>
    <w:semiHidden/>
    <w:rsid w:val="0091596A"/>
    <w:rPr>
      <w:rFonts w:ascii="Verdana" w:hAnsi="Verdana"/>
      <w:i/>
      <w:iCs/>
      <w:color w:val="009FDA" w:themeColor="accent2"/>
      <w:sz w:val="24"/>
    </w:rPr>
  </w:style>
  <w:style w:type="paragraph" w:customStyle="1" w:styleId="Heading-GreyBG">
    <w:name w:val="Heading - Grey BG"/>
    <w:basedOn w:val="BodyText"/>
    <w:next w:val="BodyText"/>
    <w:uiPriority w:val="12"/>
    <w:qFormat/>
    <w:rsid w:val="00664DE3"/>
    <w:pPr>
      <w:contextualSpacing/>
    </w:pPr>
    <w:rPr>
      <w:b/>
      <w:color w:val="009FDA" w:themeColor="accent2"/>
      <w:sz w:val="20"/>
    </w:rPr>
  </w:style>
  <w:style w:type="paragraph" w:customStyle="1" w:styleId="CallOutText-Cyan">
    <w:name w:val="Call Out Text - Cyan"/>
    <w:basedOn w:val="BodyText"/>
    <w:uiPriority w:val="13"/>
    <w:qFormat/>
    <w:rsid w:val="00CB7DC5"/>
    <w:rPr>
      <w:color w:val="009FDA" w:themeColor="accent2"/>
    </w:rPr>
  </w:style>
  <w:style w:type="paragraph" w:styleId="BalloonText">
    <w:name w:val="Balloon Text"/>
    <w:basedOn w:val="Normal"/>
    <w:link w:val="BalloonTextChar"/>
    <w:uiPriority w:val="99"/>
    <w:semiHidden/>
    <w:rsid w:val="00CB7DC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4BC1"/>
    <w:rPr>
      <w:rFonts w:ascii="Tahoma" w:hAnsi="Tahoma" w:cs="Tahoma"/>
      <w:color w:val="5E6A71" w:themeColor="text2"/>
      <w:sz w:val="16"/>
      <w:szCs w:val="16"/>
    </w:rPr>
  </w:style>
  <w:style w:type="table" w:styleId="TableGrid">
    <w:name w:val="Table Grid"/>
    <w:basedOn w:val="TableNormal"/>
    <w:uiPriority w:val="59"/>
    <w:rsid w:val="00E24B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1"/>
    <w:qFormat/>
    <w:rsid w:val="00E80619"/>
    <w:pPr>
      <w:spacing w:after="0" w:line="240" w:lineRule="auto"/>
      <w:ind w:left="794"/>
    </w:pPr>
    <w:rPr>
      <w:rFonts w:ascii="Verdana" w:hAnsi="Verdana"/>
      <w:color w:val="5E6A71" w:themeColor="text2"/>
      <w:sz w:val="18"/>
    </w:rPr>
  </w:style>
  <w:style w:type="paragraph" w:customStyle="1" w:styleId="Disclaimer">
    <w:name w:val="Disclaimer"/>
    <w:basedOn w:val="Normal"/>
    <w:link w:val="DisclaimerChar"/>
    <w:uiPriority w:val="14"/>
    <w:rsid w:val="00641770"/>
    <w:pPr>
      <w:spacing w:before="120" w:after="120"/>
    </w:pPr>
    <w:rPr>
      <w:sz w:val="14"/>
      <w:szCs w:val="14"/>
    </w:rPr>
  </w:style>
  <w:style w:type="paragraph" w:customStyle="1" w:styleId="RevHistoryTitles">
    <w:name w:val="RevHistoryTitles"/>
    <w:basedOn w:val="Normal-Nospacing"/>
    <w:uiPriority w:val="15"/>
    <w:rsid w:val="00EF3D39"/>
    <w:pPr>
      <w:framePr w:hSpace="181" w:wrap="around" w:hAnchor="text" w:yAlign="bottom"/>
      <w:spacing w:before="60" w:after="60"/>
      <w:suppressOverlap/>
    </w:pPr>
    <w:rPr>
      <w:b/>
      <w:color w:val="009FDA" w:themeColor="accent2"/>
    </w:rPr>
  </w:style>
  <w:style w:type="paragraph" w:customStyle="1" w:styleId="DividerPageSubtitle">
    <w:name w:val="Divider Page Subtitle"/>
    <w:basedOn w:val="SupportingHeading"/>
    <w:uiPriority w:val="26"/>
    <w:semiHidden/>
    <w:rsid w:val="00435BA0"/>
  </w:style>
  <w:style w:type="paragraph" w:customStyle="1" w:styleId="DividerPageTitle">
    <w:name w:val="Divider Page Title"/>
    <w:basedOn w:val="Heading1"/>
    <w:uiPriority w:val="26"/>
    <w:semiHidden/>
    <w:rsid w:val="00184EAD"/>
  </w:style>
  <w:style w:type="paragraph" w:styleId="Date">
    <w:name w:val="Date"/>
    <w:basedOn w:val="Normal"/>
    <w:next w:val="Normal"/>
    <w:link w:val="DateChar"/>
    <w:uiPriority w:val="99"/>
    <w:semiHidden/>
    <w:rsid w:val="00010D00"/>
    <w:pPr>
      <w:spacing w:after="120"/>
    </w:pPr>
    <w:rPr>
      <w:b/>
      <w:color w:val="1E4479" w:themeColor="accent1"/>
      <w:sz w:val="24"/>
      <w:szCs w:val="24"/>
    </w:rPr>
  </w:style>
  <w:style w:type="character" w:customStyle="1" w:styleId="DateChar">
    <w:name w:val="Date Char"/>
    <w:basedOn w:val="DefaultParagraphFont"/>
    <w:link w:val="Date"/>
    <w:uiPriority w:val="99"/>
    <w:semiHidden/>
    <w:rsid w:val="006A4BC1"/>
    <w:rPr>
      <w:rFonts w:ascii="Verdana" w:hAnsi="Verdana"/>
      <w:b/>
      <w:color w:val="1E4479" w:themeColor="accent1"/>
      <w:sz w:val="24"/>
      <w:szCs w:val="24"/>
    </w:rPr>
  </w:style>
  <w:style w:type="paragraph" w:styleId="Title">
    <w:name w:val="Title"/>
    <w:basedOn w:val="BodyText"/>
    <w:next w:val="Normal"/>
    <w:link w:val="TitleChar"/>
    <w:uiPriority w:val="26"/>
    <w:semiHidden/>
    <w:rsid w:val="006A4BC1"/>
    <w:pPr>
      <w:spacing w:after="120"/>
      <w:ind w:left="0"/>
    </w:pPr>
    <w:rPr>
      <w:b/>
      <w:color w:val="009FDA" w:themeColor="accent2"/>
      <w:sz w:val="28"/>
    </w:rPr>
  </w:style>
  <w:style w:type="character" w:customStyle="1" w:styleId="TitleChar">
    <w:name w:val="Title Char"/>
    <w:basedOn w:val="DefaultParagraphFont"/>
    <w:link w:val="Title"/>
    <w:uiPriority w:val="26"/>
    <w:semiHidden/>
    <w:rsid w:val="0091596A"/>
    <w:rPr>
      <w:rFonts w:ascii="Verdana" w:hAnsi="Verdana"/>
      <w:b/>
      <w:color w:val="009FDA" w:themeColor="accent2"/>
      <w:sz w:val="28"/>
    </w:rPr>
  </w:style>
  <w:style w:type="paragraph" w:styleId="Subtitle">
    <w:name w:val="Subtitle"/>
    <w:basedOn w:val="Normal"/>
    <w:next w:val="Normal"/>
    <w:link w:val="SubtitleChar"/>
    <w:uiPriority w:val="26"/>
    <w:semiHidden/>
    <w:rsid w:val="003C216D"/>
    <w:rPr>
      <w:color w:val="FFFFFF" w:themeColor="background2"/>
      <w:sz w:val="28"/>
    </w:rPr>
  </w:style>
  <w:style w:type="character" w:customStyle="1" w:styleId="SubtitleChar">
    <w:name w:val="Subtitle Char"/>
    <w:basedOn w:val="DefaultParagraphFont"/>
    <w:link w:val="Subtitle"/>
    <w:uiPriority w:val="26"/>
    <w:semiHidden/>
    <w:rsid w:val="0091596A"/>
    <w:rPr>
      <w:rFonts w:ascii="Verdana" w:hAnsi="Verdana"/>
      <w:color w:val="FFFFFF" w:themeColor="background2"/>
      <w:sz w:val="28"/>
    </w:rPr>
  </w:style>
  <w:style w:type="paragraph" w:customStyle="1" w:styleId="Subtitle2">
    <w:name w:val="Subtitle 2"/>
    <w:basedOn w:val="Normal"/>
    <w:uiPriority w:val="26"/>
    <w:semiHidden/>
    <w:rsid w:val="003C216D"/>
    <w:pPr>
      <w:contextualSpacing/>
    </w:pPr>
    <w:rPr>
      <w:b/>
      <w:color w:val="FFFFFF" w:themeColor="background2"/>
      <w:sz w:val="28"/>
    </w:rPr>
  </w:style>
  <w:style w:type="character" w:styleId="Hyperlink">
    <w:name w:val="Hyperlink"/>
    <w:basedOn w:val="DefaultParagraphFont"/>
    <w:uiPriority w:val="99"/>
    <w:rsid w:val="007F4C84"/>
    <w:rPr>
      <w:color w:val="0000FF" w:themeColor="hyperlink"/>
      <w:u w:val="single"/>
    </w:rPr>
  </w:style>
  <w:style w:type="paragraph" w:styleId="TOC1">
    <w:name w:val="toc 1"/>
    <w:basedOn w:val="Normal"/>
    <w:next w:val="Normal"/>
    <w:autoRedefine/>
    <w:uiPriority w:val="39"/>
    <w:rsid w:val="00F60FB5"/>
    <w:pPr>
      <w:tabs>
        <w:tab w:val="left" w:pos="794"/>
        <w:tab w:val="right" w:pos="9854"/>
      </w:tabs>
      <w:spacing w:after="120"/>
    </w:pPr>
    <w:rPr>
      <w:b/>
      <w:color w:val="1E4479" w:themeColor="accent1"/>
      <w:sz w:val="22"/>
    </w:rPr>
  </w:style>
  <w:style w:type="paragraph" w:styleId="TOC2">
    <w:name w:val="toc 2"/>
    <w:basedOn w:val="Normal"/>
    <w:next w:val="Normal"/>
    <w:autoRedefine/>
    <w:uiPriority w:val="39"/>
    <w:rsid w:val="00F60FB5"/>
    <w:pPr>
      <w:tabs>
        <w:tab w:val="left" w:pos="794"/>
        <w:tab w:val="right" w:pos="9854"/>
      </w:tabs>
      <w:spacing w:after="120"/>
    </w:pPr>
    <w:rPr>
      <w:b/>
      <w:color w:val="009FDA" w:themeColor="accent2"/>
      <w:sz w:val="20"/>
    </w:rPr>
  </w:style>
  <w:style w:type="paragraph" w:styleId="ListParagraph">
    <w:name w:val="List Paragraph"/>
    <w:basedOn w:val="Normal"/>
    <w:uiPriority w:val="34"/>
    <w:semiHidden/>
    <w:qFormat/>
    <w:rsid w:val="00A2724F"/>
    <w:pPr>
      <w:ind w:left="720"/>
      <w:contextualSpacing/>
    </w:pPr>
  </w:style>
  <w:style w:type="character" w:styleId="BookTitle">
    <w:name w:val="Book Title"/>
    <w:basedOn w:val="DefaultParagraphFont"/>
    <w:uiPriority w:val="33"/>
    <w:semiHidden/>
    <w:rsid w:val="00A2724F"/>
    <w:rPr>
      <w:b/>
      <w:bCs/>
      <w:smallCaps/>
      <w:spacing w:val="5"/>
    </w:rPr>
  </w:style>
  <w:style w:type="character" w:styleId="SubtleReference">
    <w:name w:val="Subtle Reference"/>
    <w:basedOn w:val="DefaultParagraphFont"/>
    <w:uiPriority w:val="31"/>
    <w:semiHidden/>
    <w:rsid w:val="00A2724F"/>
    <w:rPr>
      <w:smallCaps/>
      <w:color w:val="009FDA" w:themeColor="accent2"/>
      <w:u w:val="single"/>
    </w:rPr>
  </w:style>
  <w:style w:type="paragraph" w:customStyle="1" w:styleId="FilePathinFooter">
    <w:name w:val="File Path in Footer"/>
    <w:uiPriority w:val="99"/>
    <w:semiHidden/>
    <w:rsid w:val="008C0926"/>
    <w:pPr>
      <w:tabs>
        <w:tab w:val="right" w:pos="10597"/>
      </w:tabs>
      <w:spacing w:before="60" w:after="0" w:line="240" w:lineRule="auto"/>
    </w:pPr>
    <w:rPr>
      <w:rFonts w:ascii="Verdana" w:hAnsi="Verdana"/>
      <w:b/>
      <w:caps/>
      <w:color w:val="5E6A71" w:themeColor="text2"/>
      <w:sz w:val="10"/>
    </w:rPr>
  </w:style>
  <w:style w:type="paragraph" w:customStyle="1" w:styleId="ClientName">
    <w:name w:val="Client Name"/>
    <w:basedOn w:val="BodyText"/>
    <w:uiPriority w:val="29"/>
    <w:semiHidden/>
    <w:qFormat/>
    <w:rsid w:val="00983B3E"/>
    <w:rPr>
      <w:sz w:val="28"/>
    </w:rPr>
  </w:style>
  <w:style w:type="paragraph" w:customStyle="1" w:styleId="Message">
    <w:name w:val="Message"/>
    <w:next w:val="BodyText"/>
    <w:uiPriority w:val="26"/>
    <w:semiHidden/>
    <w:rsid w:val="00782E55"/>
    <w:pPr>
      <w:pBdr>
        <w:bottom w:val="single" w:sz="4" w:space="4" w:color="5E6A71" w:themeColor="accent3"/>
      </w:pBdr>
    </w:pPr>
    <w:rPr>
      <w:rFonts w:ascii="Verdana" w:eastAsiaTheme="majorEastAsia" w:hAnsi="Verdana" w:cstheme="majorBidi"/>
      <w:b/>
      <w:bCs/>
      <w:color w:val="009FDA" w:themeColor="accent2"/>
      <w:sz w:val="24"/>
    </w:rPr>
  </w:style>
  <w:style w:type="character" w:styleId="PlaceholderText">
    <w:name w:val="Placeholder Text"/>
    <w:basedOn w:val="DefaultParagraphFont"/>
    <w:uiPriority w:val="99"/>
    <w:semiHidden/>
    <w:rsid w:val="00C64314"/>
    <w:rPr>
      <w:color w:val="808080"/>
    </w:rPr>
  </w:style>
  <w:style w:type="paragraph" w:styleId="List">
    <w:name w:val="List"/>
    <w:basedOn w:val="Normal"/>
    <w:uiPriority w:val="5"/>
    <w:qFormat/>
    <w:rsid w:val="00843748"/>
    <w:pPr>
      <w:numPr>
        <w:numId w:val="13"/>
      </w:numPr>
      <w:spacing w:after="120" w:line="240" w:lineRule="atLeast"/>
    </w:pPr>
  </w:style>
  <w:style w:type="paragraph" w:styleId="List2">
    <w:name w:val="List 2"/>
    <w:basedOn w:val="List"/>
    <w:uiPriority w:val="5"/>
    <w:qFormat/>
    <w:rsid w:val="00843748"/>
    <w:pPr>
      <w:numPr>
        <w:ilvl w:val="1"/>
      </w:numPr>
    </w:pPr>
  </w:style>
  <w:style w:type="paragraph" w:styleId="List3">
    <w:name w:val="List 3"/>
    <w:basedOn w:val="Normal"/>
    <w:uiPriority w:val="5"/>
    <w:qFormat/>
    <w:rsid w:val="00843748"/>
    <w:pPr>
      <w:numPr>
        <w:ilvl w:val="2"/>
        <w:numId w:val="13"/>
      </w:numPr>
      <w:spacing w:after="120" w:line="240" w:lineRule="atLeast"/>
    </w:pPr>
  </w:style>
  <w:style w:type="paragraph" w:styleId="List4">
    <w:name w:val="List 4"/>
    <w:basedOn w:val="Normal"/>
    <w:uiPriority w:val="5"/>
    <w:qFormat/>
    <w:rsid w:val="00843748"/>
    <w:pPr>
      <w:numPr>
        <w:ilvl w:val="3"/>
        <w:numId w:val="13"/>
      </w:numPr>
      <w:spacing w:after="120" w:line="240" w:lineRule="atLeast"/>
    </w:pPr>
  </w:style>
  <w:style w:type="paragraph" w:styleId="ListBullet2">
    <w:name w:val="List Bullet 2"/>
    <w:basedOn w:val="Normal"/>
    <w:uiPriority w:val="5"/>
    <w:qFormat/>
    <w:rsid w:val="00843748"/>
    <w:pPr>
      <w:numPr>
        <w:ilvl w:val="1"/>
        <w:numId w:val="17"/>
      </w:numPr>
      <w:spacing w:after="120" w:line="240" w:lineRule="atLeast"/>
    </w:pPr>
  </w:style>
  <w:style w:type="paragraph" w:styleId="ListBullet3">
    <w:name w:val="List Bullet 3"/>
    <w:basedOn w:val="Normal"/>
    <w:uiPriority w:val="5"/>
    <w:qFormat/>
    <w:rsid w:val="00843748"/>
    <w:pPr>
      <w:numPr>
        <w:ilvl w:val="2"/>
        <w:numId w:val="17"/>
      </w:numPr>
      <w:spacing w:after="120" w:line="240" w:lineRule="atLeast"/>
    </w:pPr>
  </w:style>
  <w:style w:type="paragraph" w:styleId="ListBullet4">
    <w:name w:val="List Bullet 4"/>
    <w:basedOn w:val="Normal"/>
    <w:uiPriority w:val="5"/>
    <w:qFormat/>
    <w:rsid w:val="00843748"/>
    <w:pPr>
      <w:numPr>
        <w:ilvl w:val="3"/>
        <w:numId w:val="17"/>
      </w:numPr>
      <w:spacing w:after="120" w:line="240" w:lineRule="atLeast"/>
    </w:pPr>
  </w:style>
  <w:style w:type="paragraph" w:styleId="ListNumber">
    <w:name w:val="List Number"/>
    <w:basedOn w:val="Normal"/>
    <w:uiPriority w:val="6"/>
    <w:rsid w:val="00843748"/>
    <w:pPr>
      <w:numPr>
        <w:numId w:val="31"/>
      </w:numPr>
      <w:spacing w:after="120" w:line="240" w:lineRule="atLeast"/>
    </w:pPr>
  </w:style>
  <w:style w:type="paragraph" w:styleId="ListNumber2">
    <w:name w:val="List Number 2"/>
    <w:basedOn w:val="Normal"/>
    <w:uiPriority w:val="6"/>
    <w:rsid w:val="00843748"/>
    <w:pPr>
      <w:numPr>
        <w:ilvl w:val="1"/>
        <w:numId w:val="31"/>
      </w:numPr>
      <w:spacing w:after="120" w:line="240" w:lineRule="atLeast"/>
    </w:pPr>
  </w:style>
  <w:style w:type="paragraph" w:styleId="ListNumber3">
    <w:name w:val="List Number 3"/>
    <w:basedOn w:val="Normal"/>
    <w:uiPriority w:val="6"/>
    <w:rsid w:val="00843748"/>
    <w:pPr>
      <w:numPr>
        <w:ilvl w:val="2"/>
        <w:numId w:val="31"/>
      </w:numPr>
      <w:spacing w:after="120" w:line="240" w:lineRule="atLeast"/>
    </w:pPr>
  </w:style>
  <w:style w:type="paragraph" w:styleId="ListNumber4">
    <w:name w:val="List Number 4"/>
    <w:basedOn w:val="Normal"/>
    <w:uiPriority w:val="6"/>
    <w:rsid w:val="00843748"/>
    <w:pPr>
      <w:numPr>
        <w:ilvl w:val="3"/>
        <w:numId w:val="31"/>
      </w:numPr>
      <w:spacing w:after="120" w:line="240" w:lineRule="atLeast"/>
    </w:pPr>
  </w:style>
  <w:style w:type="paragraph" w:customStyle="1" w:styleId="Titleblock">
    <w:name w:val="Title block"/>
    <w:basedOn w:val="NoSpacing"/>
    <w:link w:val="TitleblockChar"/>
    <w:uiPriority w:val="17"/>
    <w:qFormat/>
    <w:rsid w:val="00ED3C58"/>
    <w:pPr>
      <w:ind w:left="0"/>
    </w:pPr>
    <w:rPr>
      <w:b/>
      <w:color w:val="1E4479" w:themeColor="accent1"/>
    </w:rPr>
  </w:style>
  <w:style w:type="character" w:customStyle="1" w:styleId="Heading6Char">
    <w:name w:val="Heading 6 Char"/>
    <w:basedOn w:val="DefaultParagraphFont"/>
    <w:link w:val="Heading6"/>
    <w:uiPriority w:val="27"/>
    <w:semiHidden/>
    <w:rsid w:val="0091596A"/>
    <w:rPr>
      <w:rFonts w:asciiTheme="majorHAnsi" w:eastAsiaTheme="majorEastAsia" w:hAnsiTheme="majorHAnsi" w:cstheme="majorBidi"/>
      <w:color w:val="0F213C" w:themeColor="accent1" w:themeShade="7F"/>
      <w:sz w:val="18"/>
    </w:rPr>
  </w:style>
  <w:style w:type="character" w:customStyle="1" w:styleId="NoSpacingChar">
    <w:name w:val="No Spacing Char"/>
    <w:basedOn w:val="DefaultParagraphFont"/>
    <w:link w:val="NoSpacing"/>
    <w:uiPriority w:val="11"/>
    <w:rsid w:val="00D20B73"/>
    <w:rPr>
      <w:rFonts w:ascii="Verdana" w:hAnsi="Verdana"/>
      <w:color w:val="5E6A71" w:themeColor="text2"/>
      <w:sz w:val="18"/>
    </w:rPr>
  </w:style>
  <w:style w:type="character" w:customStyle="1" w:styleId="TitleblockChar">
    <w:name w:val="Title block Char"/>
    <w:basedOn w:val="NoSpacingChar"/>
    <w:link w:val="Titleblock"/>
    <w:uiPriority w:val="17"/>
    <w:rsid w:val="00D20B73"/>
    <w:rPr>
      <w:rFonts w:ascii="Verdana" w:hAnsi="Verdana"/>
      <w:b/>
      <w:color w:val="1E4479" w:themeColor="accent1"/>
      <w:sz w:val="18"/>
    </w:rPr>
  </w:style>
  <w:style w:type="character" w:customStyle="1" w:styleId="Heading7Char">
    <w:name w:val="Heading 7 Char"/>
    <w:basedOn w:val="DefaultParagraphFont"/>
    <w:link w:val="Heading7"/>
    <w:uiPriority w:val="27"/>
    <w:semiHidden/>
    <w:rsid w:val="0091596A"/>
    <w:rPr>
      <w:rFonts w:asciiTheme="majorHAnsi" w:eastAsiaTheme="majorEastAsia" w:hAnsiTheme="majorHAnsi" w:cstheme="majorBidi"/>
      <w:i/>
      <w:iCs/>
      <w:color w:val="0F213C" w:themeColor="accent1" w:themeShade="7F"/>
      <w:sz w:val="18"/>
    </w:rPr>
  </w:style>
  <w:style w:type="character" w:customStyle="1" w:styleId="Heading8Char">
    <w:name w:val="Heading 8 Char"/>
    <w:basedOn w:val="DefaultParagraphFont"/>
    <w:link w:val="Heading8"/>
    <w:uiPriority w:val="27"/>
    <w:semiHidden/>
    <w:rsid w:val="0091596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27"/>
    <w:semiHidden/>
    <w:rsid w:val="0091596A"/>
    <w:rPr>
      <w:rFonts w:asciiTheme="majorHAnsi" w:eastAsiaTheme="majorEastAsia" w:hAnsiTheme="majorHAnsi" w:cstheme="majorBidi"/>
      <w:i/>
      <w:iCs/>
      <w:color w:val="272727" w:themeColor="text1" w:themeTint="D8"/>
      <w:sz w:val="21"/>
      <w:szCs w:val="21"/>
    </w:rPr>
  </w:style>
  <w:style w:type="paragraph" w:customStyle="1" w:styleId="Subject">
    <w:name w:val="Subject"/>
    <w:next w:val="BodyText"/>
    <w:uiPriority w:val="26"/>
    <w:semiHidden/>
    <w:qFormat/>
    <w:rsid w:val="006A4BC1"/>
    <w:pPr>
      <w:pBdr>
        <w:bottom w:val="single" w:sz="4" w:space="4" w:color="5E6A71" w:themeColor="accent3"/>
      </w:pBdr>
      <w:spacing w:before="1400"/>
    </w:pPr>
    <w:rPr>
      <w:rFonts w:ascii="Verdana" w:eastAsiaTheme="majorEastAsia" w:hAnsi="Verdana" w:cstheme="majorBidi"/>
      <w:b/>
      <w:bCs/>
      <w:color w:val="009FDA" w:themeColor="accent2"/>
      <w:sz w:val="24"/>
    </w:rPr>
  </w:style>
  <w:style w:type="paragraph" w:customStyle="1" w:styleId="Titleblock-project">
    <w:name w:val="Title block - project"/>
    <w:basedOn w:val="Titleblock"/>
    <w:link w:val="Titleblock-projectChar"/>
    <w:uiPriority w:val="17"/>
    <w:qFormat/>
    <w:rsid w:val="004E1541"/>
  </w:style>
  <w:style w:type="paragraph" w:customStyle="1" w:styleId="Titleblock-client">
    <w:name w:val="Title block - client"/>
    <w:basedOn w:val="Titleblock"/>
    <w:link w:val="Titleblock-clientChar"/>
    <w:uiPriority w:val="17"/>
    <w:qFormat/>
    <w:rsid w:val="004E1541"/>
  </w:style>
  <w:style w:type="character" w:customStyle="1" w:styleId="Titleblock-projectChar">
    <w:name w:val="Title block - project Char"/>
    <w:basedOn w:val="TitleblockChar"/>
    <w:link w:val="Titleblock-project"/>
    <w:uiPriority w:val="17"/>
    <w:rsid w:val="00D20B73"/>
    <w:rPr>
      <w:rFonts w:ascii="Verdana" w:hAnsi="Verdana"/>
      <w:b/>
      <w:color w:val="1E4479" w:themeColor="accent1"/>
      <w:sz w:val="18"/>
    </w:rPr>
  </w:style>
  <w:style w:type="character" w:customStyle="1" w:styleId="Titleblock-clientChar">
    <w:name w:val="Title block - client Char"/>
    <w:basedOn w:val="TitleblockChar"/>
    <w:link w:val="Titleblock-client"/>
    <w:uiPriority w:val="17"/>
    <w:rsid w:val="00D20B73"/>
    <w:rPr>
      <w:rFonts w:ascii="Verdana" w:hAnsi="Verdana"/>
      <w:b/>
      <w:color w:val="1E4479" w:themeColor="accent1"/>
      <w:sz w:val="18"/>
    </w:rPr>
  </w:style>
  <w:style w:type="paragraph" w:customStyle="1" w:styleId="Normal-Nospacing">
    <w:name w:val="Normal - No spacing"/>
    <w:basedOn w:val="Normal"/>
    <w:link w:val="Normal-NospacingChar"/>
    <w:uiPriority w:val="16"/>
    <w:qFormat/>
    <w:rsid w:val="00ED16E0"/>
    <w:pPr>
      <w:spacing w:after="0"/>
    </w:pPr>
  </w:style>
  <w:style w:type="character" w:customStyle="1" w:styleId="Normal-NospacingChar">
    <w:name w:val="Normal - No spacing Char"/>
    <w:basedOn w:val="DefaultParagraphFont"/>
    <w:link w:val="Normal-Nospacing"/>
    <w:uiPriority w:val="16"/>
    <w:rsid w:val="00D20B73"/>
    <w:rPr>
      <w:rFonts w:ascii="Verdana" w:hAnsi="Verdana"/>
      <w:color w:val="5E6A71" w:themeColor="text2"/>
      <w:sz w:val="18"/>
    </w:rPr>
  </w:style>
  <w:style w:type="paragraph" w:customStyle="1" w:styleId="Contactdetails">
    <w:name w:val="Contact details"/>
    <w:basedOn w:val="Normal-Nospacing"/>
    <w:link w:val="ContactdetailsChar"/>
    <w:uiPriority w:val="14"/>
    <w:qFormat/>
    <w:rsid w:val="00A03DF1"/>
    <w:rPr>
      <w:color w:val="1E4479" w:themeColor="accent1"/>
    </w:rPr>
  </w:style>
  <w:style w:type="paragraph" w:customStyle="1" w:styleId="Contactdetailsbold">
    <w:name w:val="Contact details bold"/>
    <w:basedOn w:val="Normal-Nospacing"/>
    <w:link w:val="ContactdetailsboldChar"/>
    <w:uiPriority w:val="14"/>
    <w:qFormat/>
    <w:rsid w:val="00A03DF1"/>
    <w:rPr>
      <w:b/>
      <w:color w:val="1E4479" w:themeColor="accent1"/>
    </w:rPr>
  </w:style>
  <w:style w:type="character" w:customStyle="1" w:styleId="ContactdetailsChar">
    <w:name w:val="Contact details Char"/>
    <w:basedOn w:val="Normal-NospacingChar"/>
    <w:link w:val="Contactdetails"/>
    <w:uiPriority w:val="14"/>
    <w:rsid w:val="00D20B73"/>
    <w:rPr>
      <w:rFonts w:ascii="Verdana" w:hAnsi="Verdana"/>
      <w:color w:val="1E4479" w:themeColor="accent1"/>
      <w:sz w:val="18"/>
    </w:rPr>
  </w:style>
  <w:style w:type="paragraph" w:customStyle="1" w:styleId="ContentsTitle">
    <w:name w:val="Contents Title"/>
    <w:basedOn w:val="Normal"/>
    <w:link w:val="ContentsTitleChar"/>
    <w:uiPriority w:val="17"/>
    <w:qFormat/>
    <w:rsid w:val="0010780C"/>
    <w:pPr>
      <w:pBdr>
        <w:bottom w:val="single" w:sz="2" w:space="4" w:color="5E6A71" w:themeColor="text2"/>
      </w:pBdr>
      <w:spacing w:after="80" w:line="276" w:lineRule="auto"/>
    </w:pPr>
    <w:rPr>
      <w:b/>
      <w:color w:val="009FDA" w:themeColor="accent2"/>
      <w:sz w:val="28"/>
    </w:rPr>
  </w:style>
  <w:style w:type="character" w:customStyle="1" w:styleId="ContactdetailsboldChar">
    <w:name w:val="Contact details bold Char"/>
    <w:basedOn w:val="Normal-NospacingChar"/>
    <w:link w:val="Contactdetailsbold"/>
    <w:uiPriority w:val="14"/>
    <w:rsid w:val="00D20B73"/>
    <w:rPr>
      <w:rFonts w:ascii="Verdana" w:hAnsi="Verdana"/>
      <w:b/>
      <w:color w:val="1E4479" w:themeColor="accent1"/>
      <w:sz w:val="18"/>
    </w:rPr>
  </w:style>
  <w:style w:type="character" w:customStyle="1" w:styleId="ContentsTitleChar">
    <w:name w:val="Contents Title Char"/>
    <w:basedOn w:val="DefaultParagraphFont"/>
    <w:link w:val="ContentsTitle"/>
    <w:uiPriority w:val="17"/>
    <w:rsid w:val="0010780C"/>
    <w:rPr>
      <w:rFonts w:ascii="Verdana" w:hAnsi="Verdana"/>
      <w:b/>
      <w:color w:val="009FDA" w:themeColor="accent2"/>
      <w:sz w:val="28"/>
    </w:rPr>
  </w:style>
  <w:style w:type="paragraph" w:customStyle="1" w:styleId="Filepath">
    <w:name w:val="Filepath"/>
    <w:basedOn w:val="Disclaimer"/>
    <w:link w:val="FilepathChar"/>
    <w:uiPriority w:val="14"/>
    <w:qFormat/>
    <w:rsid w:val="000C140A"/>
    <w:pPr>
      <w:framePr w:hSpace="181" w:wrap="around" w:hAnchor="text" w:yAlign="bottom"/>
      <w:suppressOverlap/>
    </w:pPr>
  </w:style>
  <w:style w:type="character" w:customStyle="1" w:styleId="DisclaimerChar">
    <w:name w:val="Disclaimer Char"/>
    <w:basedOn w:val="DefaultParagraphFont"/>
    <w:link w:val="Disclaimer"/>
    <w:uiPriority w:val="14"/>
    <w:rsid w:val="00D20B73"/>
    <w:rPr>
      <w:rFonts w:ascii="Verdana" w:hAnsi="Verdana"/>
      <w:color w:val="5E6A71" w:themeColor="text2"/>
      <w:sz w:val="14"/>
      <w:szCs w:val="14"/>
    </w:rPr>
  </w:style>
  <w:style w:type="character" w:customStyle="1" w:styleId="FilepathChar">
    <w:name w:val="Filepath Char"/>
    <w:basedOn w:val="DisclaimerChar"/>
    <w:link w:val="Filepath"/>
    <w:uiPriority w:val="14"/>
    <w:rsid w:val="00D20B73"/>
    <w:rPr>
      <w:rFonts w:ascii="Verdana" w:hAnsi="Verdana"/>
      <w:color w:val="5E6A71" w:themeColor="text2"/>
      <w:sz w:val="14"/>
      <w:szCs w:val="14"/>
    </w:rPr>
  </w:style>
  <w:style w:type="paragraph" w:styleId="TOC3">
    <w:name w:val="toc 3"/>
    <w:basedOn w:val="Normal"/>
    <w:next w:val="Normal"/>
    <w:autoRedefine/>
    <w:uiPriority w:val="39"/>
    <w:rsid w:val="00F60FB5"/>
    <w:pPr>
      <w:tabs>
        <w:tab w:val="left" w:pos="794"/>
        <w:tab w:val="right" w:pos="9854"/>
      </w:tabs>
      <w:spacing w:after="120"/>
    </w:pPr>
    <w:rPr>
      <w:b/>
    </w:rPr>
  </w:style>
  <w:style w:type="paragraph" w:styleId="TOC4">
    <w:name w:val="toc 4"/>
    <w:basedOn w:val="Normal"/>
    <w:next w:val="Normal"/>
    <w:autoRedefine/>
    <w:uiPriority w:val="39"/>
    <w:rsid w:val="00B83B42"/>
    <w:pPr>
      <w:tabs>
        <w:tab w:val="left" w:pos="794"/>
        <w:tab w:val="right" w:pos="9854"/>
      </w:tabs>
      <w:spacing w:after="100"/>
    </w:pPr>
  </w:style>
  <w:style w:type="paragraph" w:customStyle="1" w:styleId="ReportTitle">
    <w:name w:val="Report Title"/>
    <w:basedOn w:val="Normal"/>
    <w:link w:val="ReportTitleChar"/>
    <w:uiPriority w:val="17"/>
    <w:qFormat/>
    <w:rsid w:val="00A9163D"/>
    <w:rPr>
      <w:color w:val="FFFFFF" w:themeColor="background2"/>
      <w:sz w:val="24"/>
    </w:rPr>
  </w:style>
  <w:style w:type="paragraph" w:customStyle="1" w:styleId="ReportProject">
    <w:name w:val="Report Project"/>
    <w:basedOn w:val="Normal"/>
    <w:link w:val="ReportProjectChar"/>
    <w:uiPriority w:val="17"/>
    <w:qFormat/>
    <w:rsid w:val="00546D41"/>
    <w:pPr>
      <w:tabs>
        <w:tab w:val="center" w:pos="4513"/>
        <w:tab w:val="right" w:pos="9026"/>
      </w:tabs>
      <w:spacing w:before="240" w:after="60"/>
    </w:pPr>
    <w:rPr>
      <w:b/>
      <w:color w:val="FFFFFF" w:themeColor="background2"/>
      <w:sz w:val="24"/>
    </w:rPr>
  </w:style>
  <w:style w:type="character" w:customStyle="1" w:styleId="ReportTitleChar">
    <w:name w:val="Report Title Char"/>
    <w:basedOn w:val="DefaultParagraphFont"/>
    <w:link w:val="ReportTitle"/>
    <w:uiPriority w:val="17"/>
    <w:rsid w:val="00D20B73"/>
    <w:rPr>
      <w:rFonts w:ascii="Verdana" w:hAnsi="Verdana"/>
      <w:color w:val="FFFFFF" w:themeColor="background2"/>
      <w:sz w:val="24"/>
    </w:rPr>
  </w:style>
  <w:style w:type="paragraph" w:customStyle="1" w:styleId="ReportClient">
    <w:name w:val="Report Client"/>
    <w:basedOn w:val="Normal"/>
    <w:link w:val="ReportClientChar"/>
    <w:uiPriority w:val="17"/>
    <w:qFormat/>
    <w:rsid w:val="00546D41"/>
    <w:pPr>
      <w:spacing w:after="60"/>
    </w:pPr>
    <w:rPr>
      <w:b/>
      <w:color w:val="FFFFFF" w:themeColor="background2"/>
      <w:sz w:val="24"/>
    </w:rPr>
  </w:style>
  <w:style w:type="character" w:customStyle="1" w:styleId="ReportProjectChar">
    <w:name w:val="Report Project Char"/>
    <w:basedOn w:val="DefaultParagraphFont"/>
    <w:link w:val="ReportProject"/>
    <w:uiPriority w:val="17"/>
    <w:rsid w:val="00D20B73"/>
    <w:rPr>
      <w:rFonts w:ascii="Verdana" w:hAnsi="Verdana"/>
      <w:b/>
      <w:color w:val="FFFFFF" w:themeColor="background2"/>
      <w:sz w:val="24"/>
    </w:rPr>
  </w:style>
  <w:style w:type="paragraph" w:customStyle="1" w:styleId="ReportStrapline">
    <w:name w:val="Report Strapline"/>
    <w:basedOn w:val="Normal"/>
    <w:link w:val="ReportStraplineChar"/>
    <w:uiPriority w:val="17"/>
    <w:qFormat/>
    <w:rsid w:val="00A9163D"/>
    <w:pPr>
      <w:spacing w:after="0"/>
    </w:pPr>
    <w:rPr>
      <w:b/>
      <w:color w:val="FFFFFF" w:themeColor="background1"/>
      <w:sz w:val="14"/>
    </w:rPr>
  </w:style>
  <w:style w:type="character" w:customStyle="1" w:styleId="ReportClientChar">
    <w:name w:val="Report Client Char"/>
    <w:basedOn w:val="DefaultParagraphFont"/>
    <w:link w:val="ReportClient"/>
    <w:uiPriority w:val="17"/>
    <w:rsid w:val="00D20B73"/>
    <w:rPr>
      <w:rFonts w:ascii="Verdana" w:hAnsi="Verdana"/>
      <w:b/>
      <w:color w:val="FFFFFF" w:themeColor="background2"/>
      <w:sz w:val="24"/>
    </w:rPr>
  </w:style>
  <w:style w:type="paragraph" w:customStyle="1" w:styleId="SupportingHeader">
    <w:name w:val="Supporting Header"/>
    <w:basedOn w:val="Normal"/>
    <w:link w:val="SupportingHeaderChar"/>
    <w:uiPriority w:val="16"/>
    <w:qFormat/>
    <w:rsid w:val="00943EB4"/>
    <w:pPr>
      <w:spacing w:after="0"/>
    </w:pPr>
    <w:rPr>
      <w:sz w:val="22"/>
    </w:rPr>
  </w:style>
  <w:style w:type="character" w:customStyle="1" w:styleId="ReportStraplineChar">
    <w:name w:val="Report Strapline Char"/>
    <w:basedOn w:val="DefaultParagraphFont"/>
    <w:link w:val="ReportStrapline"/>
    <w:uiPriority w:val="17"/>
    <w:rsid w:val="00D20B73"/>
    <w:rPr>
      <w:rFonts w:ascii="Verdana" w:hAnsi="Verdana"/>
      <w:b/>
      <w:color w:val="FFFFFF" w:themeColor="background1"/>
      <w:sz w:val="14"/>
    </w:rPr>
  </w:style>
  <w:style w:type="character" w:customStyle="1" w:styleId="A0">
    <w:name w:val="A0"/>
    <w:uiPriority w:val="99"/>
    <w:rsid w:val="00943EB4"/>
    <w:rPr>
      <w:rFonts w:cs="Verdana"/>
      <w:color w:val="000000"/>
    </w:rPr>
  </w:style>
  <w:style w:type="character" w:customStyle="1" w:styleId="SupportingHeaderChar">
    <w:name w:val="Supporting Header Char"/>
    <w:basedOn w:val="DefaultParagraphFont"/>
    <w:link w:val="SupportingHeader"/>
    <w:uiPriority w:val="16"/>
    <w:rsid w:val="00D20B73"/>
    <w:rPr>
      <w:rFonts w:ascii="Verdana" w:hAnsi="Verdana"/>
      <w:color w:val="5E6A71" w:themeColor="text2"/>
    </w:rPr>
  </w:style>
  <w:style w:type="paragraph" w:customStyle="1" w:styleId="AppendixTitle">
    <w:name w:val="Appendix Title"/>
    <w:basedOn w:val="Normal"/>
    <w:next w:val="AppendixSubheading"/>
    <w:link w:val="AppendixTitleChar"/>
    <w:uiPriority w:val="8"/>
    <w:qFormat/>
    <w:rsid w:val="006B0C40"/>
    <w:pPr>
      <w:pBdr>
        <w:bottom w:val="single" w:sz="2" w:space="4" w:color="5E6A71" w:themeColor="text2"/>
      </w:pBdr>
    </w:pPr>
    <w:rPr>
      <w:b/>
      <w:color w:val="009FDA" w:themeColor="accent2"/>
      <w:sz w:val="28"/>
      <w:szCs w:val="28"/>
    </w:rPr>
  </w:style>
  <w:style w:type="paragraph" w:customStyle="1" w:styleId="AppendixSubheading">
    <w:name w:val="Appendix Subheading"/>
    <w:basedOn w:val="Normal"/>
    <w:next w:val="AppendixContent"/>
    <w:link w:val="AppendixSubheadingChar"/>
    <w:uiPriority w:val="9"/>
    <w:qFormat/>
    <w:rsid w:val="001925D5"/>
    <w:pPr>
      <w:spacing w:after="120"/>
    </w:pPr>
    <w:rPr>
      <w:b/>
      <w:color w:val="1E4479" w:themeColor="accent1"/>
      <w:sz w:val="22"/>
      <w:szCs w:val="24"/>
    </w:rPr>
  </w:style>
  <w:style w:type="character" w:customStyle="1" w:styleId="AppendixTitleChar">
    <w:name w:val="Appendix Title Char"/>
    <w:basedOn w:val="DefaultParagraphFont"/>
    <w:link w:val="AppendixTitle"/>
    <w:uiPriority w:val="8"/>
    <w:rsid w:val="00D7412E"/>
    <w:rPr>
      <w:rFonts w:ascii="Verdana" w:hAnsi="Verdana"/>
      <w:b/>
      <w:color w:val="009FDA" w:themeColor="accent2"/>
      <w:sz w:val="28"/>
      <w:szCs w:val="28"/>
    </w:rPr>
  </w:style>
  <w:style w:type="character" w:customStyle="1" w:styleId="A7">
    <w:name w:val="A7"/>
    <w:uiPriority w:val="99"/>
    <w:rsid w:val="00D20B73"/>
    <w:rPr>
      <w:rFonts w:cs="Verdana"/>
      <w:b/>
      <w:bCs/>
      <w:color w:val="000000"/>
      <w:sz w:val="22"/>
      <w:szCs w:val="22"/>
    </w:rPr>
  </w:style>
  <w:style w:type="character" w:customStyle="1" w:styleId="AppendixSubheadingChar">
    <w:name w:val="Appendix Subheading Char"/>
    <w:basedOn w:val="DefaultParagraphFont"/>
    <w:link w:val="AppendixSubheading"/>
    <w:uiPriority w:val="9"/>
    <w:rsid w:val="00D7412E"/>
    <w:rPr>
      <w:rFonts w:ascii="Verdana" w:hAnsi="Verdana"/>
      <w:b/>
      <w:color w:val="1E4479" w:themeColor="accent1"/>
      <w:szCs w:val="24"/>
    </w:rPr>
  </w:style>
  <w:style w:type="paragraph" w:customStyle="1" w:styleId="AppendixContent">
    <w:name w:val="Appendix Content"/>
    <w:basedOn w:val="Normal"/>
    <w:link w:val="AppendixContentChar"/>
    <w:uiPriority w:val="9"/>
    <w:qFormat/>
    <w:rsid w:val="001925D5"/>
    <w:pPr>
      <w:spacing w:line="240" w:lineRule="atLeast"/>
    </w:pPr>
  </w:style>
  <w:style w:type="character" w:customStyle="1" w:styleId="AppendixContentChar">
    <w:name w:val="Appendix Content Char"/>
    <w:basedOn w:val="DefaultParagraphFont"/>
    <w:link w:val="AppendixContent"/>
    <w:uiPriority w:val="9"/>
    <w:rsid w:val="001925D5"/>
    <w:rPr>
      <w:rFonts w:ascii="Verdana" w:hAnsi="Verdana"/>
      <w:color w:val="5E6A71" w:themeColor="text2"/>
      <w:sz w:val="18"/>
    </w:rPr>
  </w:style>
  <w:style w:type="paragraph" w:customStyle="1" w:styleId="ClientReportTitle">
    <w:name w:val="Client Report Title"/>
    <w:basedOn w:val="Normal"/>
    <w:link w:val="ClientReportTitleChar"/>
    <w:uiPriority w:val="17"/>
    <w:qFormat/>
    <w:rsid w:val="00A02554"/>
    <w:pPr>
      <w:spacing w:after="0"/>
    </w:pPr>
    <w:rPr>
      <w:b/>
      <w:color w:val="1E4479" w:themeColor="accent1"/>
      <w:sz w:val="56"/>
    </w:rPr>
  </w:style>
  <w:style w:type="character" w:customStyle="1" w:styleId="ClientReportTitleChar">
    <w:name w:val="Client Report Title Char"/>
    <w:basedOn w:val="DefaultParagraphFont"/>
    <w:link w:val="ClientReportTitle"/>
    <w:uiPriority w:val="17"/>
    <w:rsid w:val="00A02554"/>
    <w:rPr>
      <w:rFonts w:ascii="Verdana" w:hAnsi="Verdana"/>
      <w:b/>
      <w:color w:val="1E4479" w:themeColor="accent1"/>
      <w:sz w:val="56"/>
    </w:rPr>
  </w:style>
  <w:style w:type="paragraph" w:customStyle="1" w:styleId="CSCVTitle">
    <w:name w:val="CSCV Title"/>
    <w:basedOn w:val="BodyText"/>
    <w:link w:val="CSCVTitleChar"/>
    <w:uiPriority w:val="22"/>
    <w:qFormat/>
    <w:rsid w:val="00660C65"/>
    <w:pPr>
      <w:spacing w:after="0" w:line="276" w:lineRule="auto"/>
      <w:ind w:left="0"/>
    </w:pPr>
    <w:rPr>
      <w:b/>
      <w:color w:val="009FDA" w:themeColor="accent2"/>
      <w:sz w:val="56"/>
      <w:szCs w:val="56"/>
    </w:rPr>
  </w:style>
  <w:style w:type="paragraph" w:customStyle="1" w:styleId="CSCVSupportingHeading">
    <w:name w:val="CSCV Supporting Heading"/>
    <w:basedOn w:val="SupportingHeading"/>
    <w:link w:val="CSCVSupportingHeadingChar"/>
    <w:uiPriority w:val="22"/>
    <w:qFormat/>
    <w:rsid w:val="00660C65"/>
    <w:pPr>
      <w:spacing w:after="0"/>
      <w:contextualSpacing w:val="0"/>
    </w:pPr>
  </w:style>
  <w:style w:type="character" w:customStyle="1" w:styleId="CSCVTitleChar">
    <w:name w:val="CSCV Title Char"/>
    <w:basedOn w:val="BodyTextChar"/>
    <w:link w:val="CSCVTitle"/>
    <w:uiPriority w:val="22"/>
    <w:rsid w:val="0091596A"/>
    <w:rPr>
      <w:rFonts w:ascii="Verdana" w:hAnsi="Verdana"/>
      <w:b/>
      <w:color w:val="009FDA" w:themeColor="accent2"/>
      <w:sz w:val="56"/>
      <w:szCs w:val="56"/>
    </w:rPr>
  </w:style>
  <w:style w:type="character" w:customStyle="1" w:styleId="SupportingHeadingChar">
    <w:name w:val="Supporting Heading Char"/>
    <w:basedOn w:val="DefaultParagraphFont"/>
    <w:link w:val="SupportingHeading"/>
    <w:uiPriority w:val="16"/>
    <w:rsid w:val="00660C65"/>
    <w:rPr>
      <w:rFonts w:ascii="Verdana" w:hAnsi="Verdana"/>
      <w:color w:val="5E6A71" w:themeColor="text2"/>
      <w:sz w:val="28"/>
    </w:rPr>
  </w:style>
  <w:style w:type="character" w:customStyle="1" w:styleId="CSCVSupportingHeadingChar">
    <w:name w:val="CSCV Supporting Heading Char"/>
    <w:basedOn w:val="SupportingHeadingChar"/>
    <w:link w:val="CSCVSupportingHeading"/>
    <w:uiPriority w:val="22"/>
    <w:rsid w:val="0091596A"/>
    <w:rPr>
      <w:rFonts w:ascii="Verdana" w:hAnsi="Verdana"/>
      <w:color w:val="5E6A71" w:themeColor="text2"/>
      <w:sz w:val="28"/>
    </w:rPr>
  </w:style>
  <w:style w:type="paragraph" w:customStyle="1" w:styleId="CS-ListBullet">
    <w:name w:val="CS-List Bullet"/>
    <w:link w:val="CS-ListBulletChar"/>
    <w:uiPriority w:val="18"/>
    <w:qFormat/>
    <w:rsid w:val="00AD0E8D"/>
    <w:pPr>
      <w:numPr>
        <w:numId w:val="39"/>
      </w:numPr>
      <w:spacing w:after="120" w:line="240" w:lineRule="atLeast"/>
      <w:ind w:left="284" w:hanging="284"/>
    </w:pPr>
    <w:rPr>
      <w:rFonts w:ascii="Verdana" w:hAnsi="Verdana"/>
      <w:color w:val="5E6A71" w:themeColor="text2"/>
      <w:sz w:val="18"/>
    </w:rPr>
  </w:style>
  <w:style w:type="character" w:customStyle="1" w:styleId="CS-ListBulletChar">
    <w:name w:val="CS-List Bullet Char"/>
    <w:basedOn w:val="DefaultParagraphFont"/>
    <w:link w:val="CS-ListBullet"/>
    <w:uiPriority w:val="18"/>
    <w:rsid w:val="0091596A"/>
    <w:rPr>
      <w:rFonts w:ascii="Verdana" w:hAnsi="Verdana"/>
      <w:color w:val="5E6A71" w:themeColor="text2"/>
      <w:sz w:val="18"/>
    </w:rPr>
  </w:style>
  <w:style w:type="paragraph" w:customStyle="1" w:styleId="CV-ListBullet">
    <w:name w:val="CV-List Bullet"/>
    <w:link w:val="CV-ListBulletChar"/>
    <w:uiPriority w:val="20"/>
    <w:qFormat/>
    <w:rsid w:val="00F41597"/>
    <w:pPr>
      <w:numPr>
        <w:numId w:val="44"/>
      </w:numPr>
      <w:tabs>
        <w:tab w:val="num" w:pos="284"/>
      </w:tabs>
      <w:spacing w:after="120" w:line="240" w:lineRule="atLeast"/>
      <w:ind w:left="284" w:hanging="284"/>
    </w:pPr>
    <w:rPr>
      <w:rFonts w:ascii="Verdana" w:hAnsi="Verdana"/>
      <w:color w:val="5E6A71" w:themeColor="text2"/>
      <w:sz w:val="18"/>
    </w:rPr>
  </w:style>
  <w:style w:type="character" w:customStyle="1" w:styleId="CV-ListBulletChar">
    <w:name w:val="CV-List Bullet Char"/>
    <w:basedOn w:val="DefaultParagraphFont"/>
    <w:link w:val="CV-ListBullet"/>
    <w:uiPriority w:val="20"/>
    <w:rsid w:val="00F41597"/>
    <w:rPr>
      <w:rFonts w:ascii="Verdana" w:hAnsi="Verdana"/>
      <w:color w:val="5E6A71" w:themeColor="text2"/>
      <w:sz w:val="18"/>
    </w:rPr>
  </w:style>
  <w:style w:type="paragraph" w:customStyle="1" w:styleId="CS-DualListBullet">
    <w:name w:val="CS-Dual List Bullet"/>
    <w:link w:val="CS-DualListBulletChar"/>
    <w:uiPriority w:val="19"/>
    <w:qFormat/>
    <w:rsid w:val="00AD0E8D"/>
    <w:pPr>
      <w:numPr>
        <w:numId w:val="40"/>
      </w:numPr>
      <w:spacing w:after="120" w:line="240" w:lineRule="auto"/>
      <w:ind w:left="284" w:hanging="284"/>
    </w:pPr>
    <w:rPr>
      <w:rFonts w:ascii="Verdana" w:hAnsi="Verdana"/>
      <w:color w:val="5E6A71" w:themeColor="text2"/>
      <w:sz w:val="18"/>
    </w:rPr>
  </w:style>
  <w:style w:type="character" w:customStyle="1" w:styleId="CS-DualListBulletChar">
    <w:name w:val="CS-Dual List Bullet Char"/>
    <w:basedOn w:val="DefaultParagraphFont"/>
    <w:link w:val="CS-DualListBullet"/>
    <w:uiPriority w:val="19"/>
    <w:rsid w:val="0091596A"/>
    <w:rPr>
      <w:rFonts w:ascii="Verdana" w:hAnsi="Verdana"/>
      <w:color w:val="5E6A71" w:themeColor="text2"/>
      <w:sz w:val="18"/>
    </w:rPr>
  </w:style>
  <w:style w:type="paragraph" w:customStyle="1" w:styleId="CV-DualListBullet">
    <w:name w:val="CV-Dual List Bullet"/>
    <w:link w:val="CV-DualListBulletChar"/>
    <w:uiPriority w:val="21"/>
    <w:qFormat/>
    <w:rsid w:val="00AD0E8D"/>
    <w:pPr>
      <w:numPr>
        <w:numId w:val="41"/>
      </w:numPr>
      <w:spacing w:after="120" w:line="240" w:lineRule="auto"/>
      <w:ind w:left="284" w:hanging="284"/>
    </w:pPr>
    <w:rPr>
      <w:rFonts w:ascii="Verdana" w:hAnsi="Verdana"/>
      <w:color w:val="5E6A71" w:themeColor="text2"/>
      <w:sz w:val="18"/>
    </w:rPr>
  </w:style>
  <w:style w:type="character" w:customStyle="1" w:styleId="CV-DualListBulletChar">
    <w:name w:val="CV-Dual List Bullet Char"/>
    <w:basedOn w:val="DefaultParagraphFont"/>
    <w:link w:val="CV-DualListBullet"/>
    <w:uiPriority w:val="21"/>
    <w:rsid w:val="0091596A"/>
    <w:rPr>
      <w:rFonts w:ascii="Verdana" w:hAnsi="Verdana"/>
      <w:color w:val="5E6A71" w:themeColor="text2"/>
      <w:sz w:val="18"/>
    </w:rPr>
  </w:style>
  <w:style w:type="paragraph" w:customStyle="1" w:styleId="CS-Heading2-CaseStudy">
    <w:name w:val="CS-Heading 2 - Case Study"/>
    <w:uiPriority w:val="18"/>
    <w:qFormat/>
    <w:rsid w:val="00F41597"/>
    <w:pPr>
      <w:pBdr>
        <w:top w:val="single" w:sz="8" w:space="4" w:color="5E6A71" w:themeColor="text2"/>
      </w:pBdr>
      <w:spacing w:after="120" w:line="240" w:lineRule="auto"/>
    </w:pPr>
    <w:rPr>
      <w:rFonts w:ascii="Verdana" w:eastAsiaTheme="majorEastAsia" w:hAnsi="Verdana" w:cstheme="majorBidi"/>
      <w:b/>
      <w:bCs/>
      <w:color w:val="009FDA" w:themeColor="accent2"/>
      <w:sz w:val="20"/>
      <w:szCs w:val="26"/>
    </w:rPr>
  </w:style>
  <w:style w:type="paragraph" w:customStyle="1" w:styleId="CV-Heading3-CV">
    <w:name w:val="CV-Heading 3 - CV"/>
    <w:link w:val="CV-Heading3-CVChar"/>
    <w:uiPriority w:val="20"/>
    <w:qFormat/>
    <w:rsid w:val="00F41597"/>
    <w:pPr>
      <w:pBdr>
        <w:top w:val="single" w:sz="8" w:space="4" w:color="5E6A71" w:themeColor="text2"/>
      </w:pBdr>
      <w:spacing w:after="120" w:line="240" w:lineRule="auto"/>
    </w:pPr>
    <w:rPr>
      <w:rFonts w:ascii="Verdana" w:eastAsiaTheme="majorEastAsia" w:hAnsi="Verdana" w:cstheme="majorBidi"/>
      <w:b/>
      <w:bCs/>
      <w:color w:val="5E6A71" w:themeColor="text2"/>
      <w:sz w:val="18"/>
    </w:rPr>
  </w:style>
  <w:style w:type="character" w:customStyle="1" w:styleId="CV-Heading3-CVChar">
    <w:name w:val="CV-Heading 3 - CV Char"/>
    <w:basedOn w:val="Heading3Char"/>
    <w:link w:val="CV-Heading3-CV"/>
    <w:uiPriority w:val="20"/>
    <w:rsid w:val="00F41597"/>
    <w:rPr>
      <w:rFonts w:ascii="Verdana" w:eastAsiaTheme="majorEastAsia" w:hAnsi="Verdana" w:cstheme="majorBidi"/>
      <w:b/>
      <w:bCs/>
      <w:color w:val="5E6A71" w:themeColor="text2"/>
      <w:sz w:val="18"/>
    </w:rPr>
  </w:style>
  <w:style w:type="paragraph" w:customStyle="1" w:styleId="CV-CVTitles">
    <w:name w:val="CV-CV Titles"/>
    <w:uiPriority w:val="20"/>
    <w:qFormat/>
    <w:rsid w:val="00F41597"/>
    <w:pPr>
      <w:pBdr>
        <w:top w:val="single" w:sz="8" w:space="4" w:color="5E6A71" w:themeColor="text2"/>
      </w:pBdr>
      <w:spacing w:after="120" w:line="240" w:lineRule="auto"/>
    </w:pPr>
    <w:rPr>
      <w:rFonts w:ascii="Verdana" w:eastAsiaTheme="majorEastAsia" w:hAnsi="Verdana" w:cstheme="majorBidi"/>
      <w:b/>
      <w:color w:val="009FDA" w:themeColor="accent2"/>
      <w:sz w:val="20"/>
    </w:rPr>
  </w:style>
  <w:style w:type="paragraph" w:customStyle="1" w:styleId="CS-DualCSTitles">
    <w:name w:val="CS-Dual CS Titles"/>
    <w:uiPriority w:val="19"/>
    <w:qFormat/>
    <w:rsid w:val="00AD0E8D"/>
    <w:pPr>
      <w:pBdr>
        <w:top w:val="single" w:sz="8" w:space="4" w:color="5E6A71" w:themeColor="text2"/>
      </w:pBdr>
      <w:spacing w:after="60" w:line="240" w:lineRule="auto"/>
    </w:pPr>
    <w:rPr>
      <w:rFonts w:ascii="Verdana" w:eastAsiaTheme="majorEastAsia" w:hAnsi="Verdana" w:cstheme="majorBidi"/>
      <w:b/>
      <w:color w:val="009FDA" w:themeColor="accent2"/>
      <w:sz w:val="18"/>
    </w:rPr>
  </w:style>
  <w:style w:type="paragraph" w:customStyle="1" w:styleId="CS-DualCSValues">
    <w:name w:val="CS-Dual CS Values"/>
    <w:link w:val="CS-DualCSValuesChar"/>
    <w:uiPriority w:val="19"/>
    <w:qFormat/>
    <w:rsid w:val="00F41597"/>
    <w:pPr>
      <w:spacing w:after="120" w:line="240" w:lineRule="atLeast"/>
    </w:pPr>
    <w:rPr>
      <w:rFonts w:ascii="Verdana" w:hAnsi="Verdana"/>
      <w:color w:val="5E6A71" w:themeColor="text2"/>
      <w:sz w:val="18"/>
    </w:rPr>
  </w:style>
  <w:style w:type="character" w:customStyle="1" w:styleId="CS-DualCSValuesChar">
    <w:name w:val="CS-Dual CS Values Char"/>
    <w:basedOn w:val="BodyTextChar"/>
    <w:link w:val="CS-DualCSValues"/>
    <w:uiPriority w:val="19"/>
    <w:rsid w:val="00F41597"/>
    <w:rPr>
      <w:rFonts w:ascii="Verdana" w:hAnsi="Verdana"/>
      <w:color w:val="5E6A71" w:themeColor="text2"/>
      <w:sz w:val="18"/>
    </w:rPr>
  </w:style>
  <w:style w:type="paragraph" w:customStyle="1" w:styleId="CS-DualNormalTiny">
    <w:name w:val="CS-Dual Normal Tiny"/>
    <w:link w:val="CS-DualNormalTinyChar"/>
    <w:uiPriority w:val="19"/>
    <w:qFormat/>
    <w:rsid w:val="00AD0E8D"/>
    <w:pPr>
      <w:spacing w:after="0" w:line="240" w:lineRule="auto"/>
    </w:pPr>
    <w:rPr>
      <w:rFonts w:ascii="Verdana" w:hAnsi="Verdana"/>
      <w:color w:val="5E6A71" w:themeColor="text2"/>
      <w:sz w:val="2"/>
      <w:szCs w:val="2"/>
    </w:rPr>
  </w:style>
  <w:style w:type="character" w:customStyle="1" w:styleId="CS-DualNormalTinyChar">
    <w:name w:val="CS-Dual Normal Tiny Char"/>
    <w:basedOn w:val="DefaultParagraphFont"/>
    <w:link w:val="CS-DualNormalTiny"/>
    <w:uiPriority w:val="19"/>
    <w:rsid w:val="0091596A"/>
    <w:rPr>
      <w:rFonts w:ascii="Verdana" w:hAnsi="Verdana"/>
      <w:color w:val="5E6A71" w:themeColor="text2"/>
      <w:sz w:val="2"/>
      <w:szCs w:val="2"/>
    </w:rPr>
  </w:style>
  <w:style w:type="paragraph" w:customStyle="1" w:styleId="CS-DualHeading1">
    <w:name w:val="CS-Dual Heading 1"/>
    <w:link w:val="CS-DualHeading1Char"/>
    <w:uiPriority w:val="19"/>
    <w:qFormat/>
    <w:rsid w:val="00AD0E8D"/>
    <w:pPr>
      <w:spacing w:before="120" w:after="120" w:line="240" w:lineRule="auto"/>
    </w:pPr>
    <w:rPr>
      <w:rFonts w:ascii="Verdana" w:eastAsiaTheme="majorEastAsia" w:hAnsi="Verdana" w:cstheme="majorBidi"/>
      <w:b/>
      <w:bCs/>
      <w:color w:val="1E4479" w:themeColor="accent1"/>
      <w:szCs w:val="26"/>
    </w:rPr>
  </w:style>
  <w:style w:type="character" w:customStyle="1" w:styleId="CS-DualHeading1Char">
    <w:name w:val="CS-Dual Heading 1 Char"/>
    <w:basedOn w:val="Heading1Char"/>
    <w:link w:val="CS-DualHeading1"/>
    <w:uiPriority w:val="19"/>
    <w:rsid w:val="0091596A"/>
    <w:rPr>
      <w:rFonts w:ascii="Verdana" w:eastAsiaTheme="majorEastAsia" w:hAnsi="Verdana" w:cstheme="majorBidi"/>
      <w:b/>
      <w:bCs/>
      <w:color w:val="1E4479" w:themeColor="accent1"/>
      <w:szCs w:val="26"/>
    </w:rPr>
  </w:style>
  <w:style w:type="paragraph" w:customStyle="1" w:styleId="CS-DualCSName">
    <w:name w:val="CS-Dual CS Name"/>
    <w:link w:val="CS-DualCSNameChar"/>
    <w:uiPriority w:val="19"/>
    <w:qFormat/>
    <w:rsid w:val="00AD0E8D"/>
    <w:pPr>
      <w:spacing w:before="60" w:after="60" w:line="240" w:lineRule="auto"/>
    </w:pPr>
    <w:rPr>
      <w:rFonts w:ascii="Verdana" w:eastAsiaTheme="majorEastAsia" w:hAnsi="Verdana" w:cstheme="majorBidi"/>
      <w:b/>
      <w:bCs/>
      <w:color w:val="5E6A71" w:themeColor="text2"/>
      <w:sz w:val="20"/>
    </w:rPr>
  </w:style>
  <w:style w:type="character" w:customStyle="1" w:styleId="CS-DualCSNameChar">
    <w:name w:val="CS-Dual CS Name Char"/>
    <w:basedOn w:val="DefaultParagraphFont"/>
    <w:link w:val="CS-DualCSName"/>
    <w:uiPriority w:val="19"/>
    <w:rsid w:val="0091596A"/>
    <w:rPr>
      <w:rFonts w:ascii="Verdana" w:eastAsiaTheme="majorEastAsia" w:hAnsi="Verdana" w:cstheme="majorBidi"/>
      <w:b/>
      <w:bCs/>
      <w:color w:val="5E6A71" w:themeColor="text2"/>
      <w:sz w:val="20"/>
    </w:rPr>
  </w:style>
  <w:style w:type="paragraph" w:customStyle="1" w:styleId="CS-DualHeading2">
    <w:name w:val="CS-Dual Heading 2"/>
    <w:link w:val="CS-DualHeading2Char"/>
    <w:uiPriority w:val="19"/>
    <w:qFormat/>
    <w:rsid w:val="00AD0E8D"/>
    <w:pPr>
      <w:spacing w:before="120" w:after="0" w:line="240" w:lineRule="auto"/>
    </w:pPr>
    <w:rPr>
      <w:rFonts w:ascii="Verdana" w:eastAsiaTheme="majorEastAsia" w:hAnsi="Verdana" w:cstheme="majorBidi"/>
      <w:b/>
      <w:bCs/>
      <w:color w:val="009FDA" w:themeColor="accent2"/>
      <w:sz w:val="20"/>
      <w:szCs w:val="26"/>
    </w:rPr>
  </w:style>
  <w:style w:type="character" w:customStyle="1" w:styleId="CS-DualHeading2Char">
    <w:name w:val="CS-Dual Heading 2 Char"/>
    <w:basedOn w:val="Heading2Char"/>
    <w:link w:val="CS-DualHeading2"/>
    <w:uiPriority w:val="19"/>
    <w:rsid w:val="0091596A"/>
    <w:rPr>
      <w:rFonts w:ascii="Verdana" w:eastAsiaTheme="majorEastAsia" w:hAnsi="Verdana" w:cstheme="majorBidi"/>
      <w:b/>
      <w:bCs/>
      <w:color w:val="009FDA" w:themeColor="accent2"/>
      <w:sz w:val="20"/>
      <w:szCs w:val="26"/>
    </w:rPr>
  </w:style>
  <w:style w:type="paragraph" w:customStyle="1" w:styleId="CS-DualBodyText">
    <w:name w:val="CS-Dual Body Text"/>
    <w:link w:val="CS-DualBodyTextChar"/>
    <w:uiPriority w:val="19"/>
    <w:qFormat/>
    <w:rsid w:val="00AD0E8D"/>
    <w:pPr>
      <w:spacing w:after="60" w:line="240" w:lineRule="auto"/>
    </w:pPr>
    <w:rPr>
      <w:rFonts w:ascii="Verdana" w:hAnsi="Verdana"/>
      <w:color w:val="5E6A71" w:themeColor="text2"/>
      <w:spacing w:val="4"/>
      <w:sz w:val="18"/>
    </w:rPr>
  </w:style>
  <w:style w:type="paragraph" w:customStyle="1" w:styleId="CV-DualCVTitles">
    <w:name w:val="CV-Dual CV Titles"/>
    <w:uiPriority w:val="21"/>
    <w:qFormat/>
    <w:rsid w:val="00AD0E8D"/>
    <w:pPr>
      <w:pBdr>
        <w:top w:val="single" w:sz="8" w:space="4" w:color="5E6A71" w:themeColor="text2"/>
      </w:pBdr>
      <w:spacing w:after="60" w:line="240" w:lineRule="auto"/>
    </w:pPr>
    <w:rPr>
      <w:rFonts w:ascii="Verdana" w:eastAsiaTheme="majorEastAsia" w:hAnsi="Verdana" w:cstheme="majorBidi"/>
      <w:b/>
      <w:color w:val="009FDA" w:themeColor="accent2"/>
      <w:sz w:val="18"/>
    </w:rPr>
  </w:style>
  <w:style w:type="character" w:customStyle="1" w:styleId="CS-DualBodyTextChar">
    <w:name w:val="CS-Dual Body Text Char"/>
    <w:basedOn w:val="BodyTextChar"/>
    <w:link w:val="CS-DualBodyText"/>
    <w:uiPriority w:val="19"/>
    <w:rsid w:val="0091596A"/>
    <w:rPr>
      <w:rFonts w:ascii="Verdana" w:hAnsi="Verdana"/>
      <w:color w:val="5E6A71" w:themeColor="text2"/>
      <w:spacing w:val="4"/>
      <w:sz w:val="18"/>
    </w:rPr>
  </w:style>
  <w:style w:type="paragraph" w:customStyle="1" w:styleId="CV-DualBodyText">
    <w:name w:val="CV-Dual Body Text"/>
    <w:link w:val="CV-DualBodyTextChar"/>
    <w:uiPriority w:val="21"/>
    <w:qFormat/>
    <w:rsid w:val="00AD0E8D"/>
    <w:pPr>
      <w:spacing w:after="60" w:line="240" w:lineRule="auto"/>
    </w:pPr>
    <w:rPr>
      <w:rFonts w:ascii="Verdana" w:hAnsi="Verdana"/>
      <w:color w:val="5E6A71" w:themeColor="text2"/>
      <w:spacing w:val="4"/>
      <w:sz w:val="18"/>
    </w:rPr>
  </w:style>
  <w:style w:type="paragraph" w:customStyle="1" w:styleId="CV-DualNormalTiny">
    <w:name w:val="CV-Dual Normal Tiny"/>
    <w:link w:val="CV-DualNormalTinyChar"/>
    <w:uiPriority w:val="21"/>
    <w:qFormat/>
    <w:rsid w:val="00AD0E8D"/>
    <w:pPr>
      <w:spacing w:after="0" w:line="240" w:lineRule="auto"/>
    </w:pPr>
    <w:rPr>
      <w:rFonts w:ascii="Verdana" w:hAnsi="Verdana"/>
      <w:color w:val="5E6A71" w:themeColor="text2"/>
      <w:spacing w:val="4"/>
      <w:sz w:val="2"/>
      <w:szCs w:val="2"/>
    </w:rPr>
  </w:style>
  <w:style w:type="character" w:customStyle="1" w:styleId="CV-DualBodyTextChar">
    <w:name w:val="CV-Dual Body Text Char"/>
    <w:basedOn w:val="BodyTextChar"/>
    <w:link w:val="CV-DualBodyText"/>
    <w:uiPriority w:val="21"/>
    <w:rsid w:val="0091596A"/>
    <w:rPr>
      <w:rFonts w:ascii="Verdana" w:hAnsi="Verdana"/>
      <w:color w:val="5E6A71" w:themeColor="text2"/>
      <w:spacing w:val="4"/>
      <w:sz w:val="18"/>
    </w:rPr>
  </w:style>
  <w:style w:type="paragraph" w:customStyle="1" w:styleId="CV-DualCVName">
    <w:name w:val="CV-Dual CV Name"/>
    <w:link w:val="CV-DualCVNameChar"/>
    <w:uiPriority w:val="21"/>
    <w:qFormat/>
    <w:rsid w:val="00AD0E8D"/>
    <w:pPr>
      <w:spacing w:before="60" w:after="60" w:line="240" w:lineRule="auto"/>
    </w:pPr>
    <w:rPr>
      <w:rFonts w:ascii="Verdana" w:eastAsiaTheme="majorEastAsia" w:hAnsi="Verdana" w:cstheme="majorBidi"/>
      <w:b/>
      <w:bCs/>
      <w:color w:val="5E6A71" w:themeColor="text2"/>
      <w:sz w:val="20"/>
    </w:rPr>
  </w:style>
  <w:style w:type="character" w:customStyle="1" w:styleId="CV-DualCVNameChar">
    <w:name w:val="CV-Dual CV Name Char"/>
    <w:basedOn w:val="DefaultParagraphFont"/>
    <w:link w:val="CV-DualCVName"/>
    <w:uiPriority w:val="21"/>
    <w:rsid w:val="0091596A"/>
    <w:rPr>
      <w:rFonts w:ascii="Verdana" w:eastAsiaTheme="majorEastAsia" w:hAnsi="Verdana" w:cstheme="majorBidi"/>
      <w:b/>
      <w:bCs/>
      <w:color w:val="5E6A71" w:themeColor="text2"/>
      <w:sz w:val="20"/>
    </w:rPr>
  </w:style>
  <w:style w:type="character" w:customStyle="1" w:styleId="CV-DualNormalTinyChar">
    <w:name w:val="CV-Dual Normal Tiny Char"/>
    <w:basedOn w:val="DefaultParagraphFont"/>
    <w:link w:val="CV-DualNormalTiny"/>
    <w:uiPriority w:val="21"/>
    <w:rsid w:val="0091596A"/>
    <w:rPr>
      <w:rFonts w:ascii="Verdana" w:hAnsi="Verdana"/>
      <w:color w:val="5E6A71" w:themeColor="text2"/>
      <w:spacing w:val="4"/>
      <w:sz w:val="2"/>
      <w:szCs w:val="2"/>
    </w:rPr>
  </w:style>
  <w:style w:type="paragraph" w:customStyle="1" w:styleId="CV-DualHeading1">
    <w:name w:val="CV-Dual Heading 1"/>
    <w:link w:val="CV-DualHeading1Char"/>
    <w:uiPriority w:val="21"/>
    <w:qFormat/>
    <w:rsid w:val="00AD0E8D"/>
    <w:pPr>
      <w:spacing w:before="120" w:after="120" w:line="240" w:lineRule="auto"/>
    </w:pPr>
    <w:rPr>
      <w:rFonts w:ascii="Verdana" w:eastAsiaTheme="majorEastAsia" w:hAnsi="Verdana" w:cstheme="majorBidi"/>
      <w:b/>
      <w:bCs/>
      <w:color w:val="1E4479" w:themeColor="accent1"/>
      <w:szCs w:val="26"/>
    </w:rPr>
  </w:style>
  <w:style w:type="character" w:customStyle="1" w:styleId="CV-DualHeading1Char">
    <w:name w:val="CV-Dual Heading 1 Char"/>
    <w:basedOn w:val="Heading1Char"/>
    <w:link w:val="CV-DualHeading1"/>
    <w:uiPriority w:val="21"/>
    <w:rsid w:val="0091596A"/>
    <w:rPr>
      <w:rFonts w:ascii="Verdana" w:eastAsiaTheme="majorEastAsia" w:hAnsi="Verdana" w:cstheme="majorBidi"/>
      <w:b/>
      <w:bCs/>
      <w:color w:val="1E4479" w:themeColor="accent1"/>
      <w:szCs w:val="26"/>
    </w:rPr>
  </w:style>
  <w:style w:type="paragraph" w:customStyle="1" w:styleId="CV-DualHeading2">
    <w:name w:val="CV-Dual Heading 2"/>
    <w:link w:val="CV-DualHeading2Char"/>
    <w:uiPriority w:val="21"/>
    <w:qFormat/>
    <w:rsid w:val="00AD0E8D"/>
    <w:pPr>
      <w:spacing w:before="120" w:after="0" w:line="240" w:lineRule="auto"/>
    </w:pPr>
    <w:rPr>
      <w:rFonts w:ascii="Verdana" w:eastAsiaTheme="majorEastAsia" w:hAnsi="Verdana" w:cstheme="majorBidi"/>
      <w:b/>
      <w:bCs/>
      <w:color w:val="009FDA" w:themeColor="accent2"/>
      <w:sz w:val="20"/>
      <w:szCs w:val="26"/>
    </w:rPr>
  </w:style>
  <w:style w:type="character" w:customStyle="1" w:styleId="CV-DualHeading2Char">
    <w:name w:val="CV-Dual Heading 2 Char"/>
    <w:basedOn w:val="Heading2Char"/>
    <w:link w:val="CV-DualHeading2"/>
    <w:uiPriority w:val="21"/>
    <w:rsid w:val="0091596A"/>
    <w:rPr>
      <w:rFonts w:ascii="Verdana" w:eastAsiaTheme="majorEastAsia" w:hAnsi="Verdana" w:cstheme="majorBidi"/>
      <w:b/>
      <w:bCs/>
      <w:color w:val="009FDA" w:themeColor="accent2"/>
      <w:sz w:val="20"/>
      <w:szCs w:val="26"/>
    </w:rPr>
  </w:style>
  <w:style w:type="paragraph" w:customStyle="1" w:styleId="CV-Heading1">
    <w:name w:val="CV-Heading 1"/>
    <w:link w:val="CV-Heading1Char"/>
    <w:uiPriority w:val="20"/>
    <w:qFormat/>
    <w:rsid w:val="00A419EC"/>
    <w:pPr>
      <w:spacing w:after="120" w:line="240" w:lineRule="auto"/>
    </w:pPr>
    <w:rPr>
      <w:rFonts w:ascii="Verdana" w:hAnsi="Verdana"/>
      <w:b/>
      <w:color w:val="1E4479" w:themeColor="accent1"/>
    </w:rPr>
  </w:style>
  <w:style w:type="character" w:customStyle="1" w:styleId="CV-Heading1Char">
    <w:name w:val="CV-Heading 1 Char"/>
    <w:basedOn w:val="DefaultParagraphFont"/>
    <w:link w:val="CV-Heading1"/>
    <w:uiPriority w:val="20"/>
    <w:rsid w:val="0091596A"/>
    <w:rPr>
      <w:rFonts w:ascii="Verdana" w:hAnsi="Verdana"/>
      <w:b/>
      <w:color w:val="1E4479" w:themeColor="accent1"/>
    </w:rPr>
  </w:style>
  <w:style w:type="paragraph" w:customStyle="1" w:styleId="CV-Heading2">
    <w:name w:val="CV-Heading 2"/>
    <w:link w:val="CV-Heading2Char"/>
    <w:uiPriority w:val="20"/>
    <w:qFormat/>
    <w:rsid w:val="000C7A3D"/>
    <w:pPr>
      <w:spacing w:after="120" w:line="240" w:lineRule="auto"/>
    </w:pPr>
    <w:rPr>
      <w:rFonts w:ascii="Verdana" w:hAnsi="Verdana"/>
      <w:b/>
      <w:color w:val="009FDA" w:themeColor="accent2"/>
      <w:sz w:val="20"/>
    </w:rPr>
  </w:style>
  <w:style w:type="paragraph" w:customStyle="1" w:styleId="CS-Heading1">
    <w:name w:val="CS-Heading 1"/>
    <w:link w:val="CS-Heading1Char"/>
    <w:uiPriority w:val="18"/>
    <w:qFormat/>
    <w:rsid w:val="000C7A3D"/>
    <w:pPr>
      <w:spacing w:after="120" w:line="240" w:lineRule="auto"/>
    </w:pPr>
    <w:rPr>
      <w:rFonts w:ascii="Verdana" w:hAnsi="Verdana"/>
      <w:b/>
      <w:color w:val="1E4479" w:themeColor="accent1"/>
    </w:rPr>
  </w:style>
  <w:style w:type="character" w:customStyle="1" w:styleId="CV-Heading2Char">
    <w:name w:val="CV-Heading 2 Char"/>
    <w:basedOn w:val="BodyTextChar"/>
    <w:link w:val="CV-Heading2"/>
    <w:uiPriority w:val="20"/>
    <w:rsid w:val="0091596A"/>
    <w:rPr>
      <w:rFonts w:ascii="Verdana" w:hAnsi="Verdana"/>
      <w:b/>
      <w:color w:val="009FDA" w:themeColor="accent2"/>
      <w:sz w:val="20"/>
    </w:rPr>
  </w:style>
  <w:style w:type="paragraph" w:customStyle="1" w:styleId="CV-Heading4">
    <w:name w:val="CV-Heading 4"/>
    <w:link w:val="CV-Heading4Char"/>
    <w:uiPriority w:val="20"/>
    <w:qFormat/>
    <w:rsid w:val="000C7A3D"/>
    <w:pPr>
      <w:spacing w:after="120" w:line="240" w:lineRule="auto"/>
    </w:pPr>
    <w:rPr>
      <w:rFonts w:ascii="Verdana" w:hAnsi="Verdana"/>
      <w:i/>
      <w:color w:val="5E6A71" w:themeColor="text2"/>
      <w:sz w:val="18"/>
    </w:rPr>
  </w:style>
  <w:style w:type="character" w:customStyle="1" w:styleId="CS-Heading1Char">
    <w:name w:val="CS-Heading 1 Char"/>
    <w:basedOn w:val="DefaultParagraphFont"/>
    <w:link w:val="CS-Heading1"/>
    <w:uiPriority w:val="18"/>
    <w:rsid w:val="0091596A"/>
    <w:rPr>
      <w:rFonts w:ascii="Verdana" w:hAnsi="Verdana"/>
      <w:b/>
      <w:color w:val="1E4479" w:themeColor="accent1"/>
    </w:rPr>
  </w:style>
  <w:style w:type="paragraph" w:customStyle="1" w:styleId="CS-Heading4">
    <w:name w:val="CS-Heading 4"/>
    <w:link w:val="CS-Heading4Char"/>
    <w:uiPriority w:val="18"/>
    <w:qFormat/>
    <w:rsid w:val="000C7A3D"/>
    <w:pPr>
      <w:spacing w:after="120" w:line="240" w:lineRule="auto"/>
    </w:pPr>
    <w:rPr>
      <w:rFonts w:ascii="Verdana" w:hAnsi="Verdana"/>
      <w:i/>
      <w:color w:val="5E6A71" w:themeColor="text2"/>
      <w:sz w:val="18"/>
    </w:rPr>
  </w:style>
  <w:style w:type="character" w:customStyle="1" w:styleId="CV-Heading4Char">
    <w:name w:val="CV-Heading 4 Char"/>
    <w:basedOn w:val="DefaultParagraphFont"/>
    <w:link w:val="CV-Heading4"/>
    <w:uiPriority w:val="20"/>
    <w:rsid w:val="0091596A"/>
    <w:rPr>
      <w:rFonts w:ascii="Verdana" w:hAnsi="Verdana"/>
      <w:i/>
      <w:color w:val="5E6A71" w:themeColor="text2"/>
      <w:sz w:val="18"/>
    </w:rPr>
  </w:style>
  <w:style w:type="character" w:customStyle="1" w:styleId="CS-Heading4Char">
    <w:name w:val="CS-Heading 4 Char"/>
    <w:basedOn w:val="DefaultParagraphFont"/>
    <w:link w:val="CS-Heading4"/>
    <w:uiPriority w:val="18"/>
    <w:rsid w:val="0091596A"/>
    <w:rPr>
      <w:rFonts w:ascii="Verdana" w:hAnsi="Verdana"/>
      <w:i/>
      <w:color w:val="5E6A71" w:themeColor="text2"/>
      <w:sz w:val="18"/>
    </w:rPr>
  </w:style>
  <w:style w:type="paragraph" w:customStyle="1" w:styleId="CS-BodyText">
    <w:name w:val="CS-Body Text"/>
    <w:link w:val="CS-BodyTextChar"/>
    <w:uiPriority w:val="18"/>
    <w:qFormat/>
    <w:rsid w:val="0091596A"/>
    <w:pPr>
      <w:spacing w:after="240" w:line="240" w:lineRule="atLeast"/>
    </w:pPr>
    <w:rPr>
      <w:rFonts w:ascii="Verdana" w:hAnsi="Verdana"/>
      <w:color w:val="5E6A71" w:themeColor="text2"/>
      <w:sz w:val="18"/>
    </w:rPr>
  </w:style>
  <w:style w:type="paragraph" w:customStyle="1" w:styleId="CV-BodyText">
    <w:name w:val="CV-Body Text"/>
    <w:link w:val="CV-BodyTextChar"/>
    <w:uiPriority w:val="20"/>
    <w:qFormat/>
    <w:rsid w:val="0091596A"/>
    <w:pPr>
      <w:spacing w:after="240" w:line="240" w:lineRule="atLeast"/>
    </w:pPr>
    <w:rPr>
      <w:rFonts w:ascii="Verdana" w:hAnsi="Verdana"/>
      <w:color w:val="5E6A71" w:themeColor="text2"/>
      <w:sz w:val="18"/>
    </w:rPr>
  </w:style>
  <w:style w:type="character" w:customStyle="1" w:styleId="CS-BodyTextChar">
    <w:name w:val="CS-Body Text Char"/>
    <w:basedOn w:val="DefaultParagraphFont"/>
    <w:link w:val="CS-BodyText"/>
    <w:uiPriority w:val="18"/>
    <w:rsid w:val="0091596A"/>
    <w:rPr>
      <w:rFonts w:ascii="Verdana" w:hAnsi="Verdana"/>
      <w:color w:val="5E6A71" w:themeColor="text2"/>
      <w:sz w:val="18"/>
    </w:rPr>
  </w:style>
  <w:style w:type="paragraph" w:customStyle="1" w:styleId="CS-Heading3">
    <w:name w:val="CS-Heading 3"/>
    <w:link w:val="CS-Heading3Char"/>
    <w:uiPriority w:val="18"/>
    <w:qFormat/>
    <w:rsid w:val="0091596A"/>
    <w:pPr>
      <w:spacing w:after="120" w:line="240" w:lineRule="auto"/>
    </w:pPr>
    <w:rPr>
      <w:rFonts w:ascii="Verdana" w:hAnsi="Verdana"/>
      <w:color w:val="5E6A71" w:themeColor="text2"/>
      <w:sz w:val="18"/>
    </w:rPr>
  </w:style>
  <w:style w:type="character" w:customStyle="1" w:styleId="CV-BodyTextChar">
    <w:name w:val="CV-Body Text Char"/>
    <w:basedOn w:val="DefaultParagraphFont"/>
    <w:link w:val="CV-BodyText"/>
    <w:uiPriority w:val="20"/>
    <w:rsid w:val="0091596A"/>
    <w:rPr>
      <w:rFonts w:ascii="Verdana" w:hAnsi="Verdana"/>
      <w:color w:val="5E6A71" w:themeColor="text2"/>
      <w:sz w:val="18"/>
    </w:rPr>
  </w:style>
  <w:style w:type="character" w:customStyle="1" w:styleId="CS-Heading3Char">
    <w:name w:val="CS-Heading 3 Char"/>
    <w:basedOn w:val="DefaultParagraphFont"/>
    <w:link w:val="CS-Heading3"/>
    <w:uiPriority w:val="18"/>
    <w:rsid w:val="0091596A"/>
    <w:rPr>
      <w:rFonts w:ascii="Verdana" w:hAnsi="Verdana"/>
      <w:color w:val="5E6A71" w:themeColor="text2"/>
      <w:sz w:val="18"/>
    </w:rPr>
  </w:style>
  <w:style w:type="paragraph" w:customStyle="1" w:styleId="CS-Quote">
    <w:name w:val="CS-Quote"/>
    <w:link w:val="CS-QuoteChar"/>
    <w:uiPriority w:val="18"/>
    <w:qFormat/>
    <w:rsid w:val="0091068B"/>
    <w:pPr>
      <w:pBdr>
        <w:top w:val="single" w:sz="18" w:space="8" w:color="009FDA" w:themeColor="accent2"/>
        <w:bottom w:val="single" w:sz="18" w:space="8" w:color="009FDA" w:themeColor="accent2"/>
      </w:pBdr>
      <w:spacing w:before="360" w:after="360" w:line="240" w:lineRule="auto"/>
      <w:contextualSpacing/>
    </w:pPr>
    <w:rPr>
      <w:rFonts w:ascii="Verdana" w:hAnsi="Verdana"/>
      <w:i/>
      <w:color w:val="009FDA" w:themeColor="accent2"/>
      <w:sz w:val="24"/>
    </w:rPr>
  </w:style>
  <w:style w:type="paragraph" w:customStyle="1" w:styleId="CV-Quote">
    <w:name w:val="CV-Quote"/>
    <w:link w:val="CV-QuoteChar"/>
    <w:uiPriority w:val="20"/>
    <w:qFormat/>
    <w:rsid w:val="0091068B"/>
    <w:pPr>
      <w:pBdr>
        <w:top w:val="single" w:sz="18" w:space="8" w:color="009FDA" w:themeColor="accent2"/>
        <w:bottom w:val="single" w:sz="18" w:space="8" w:color="009FDA" w:themeColor="accent2"/>
      </w:pBdr>
      <w:spacing w:before="360" w:after="360" w:line="240" w:lineRule="auto"/>
      <w:contextualSpacing/>
    </w:pPr>
    <w:rPr>
      <w:rFonts w:ascii="Verdana" w:hAnsi="Verdana"/>
      <w:i/>
      <w:color w:val="009FDA" w:themeColor="accent2"/>
      <w:sz w:val="24"/>
    </w:rPr>
  </w:style>
  <w:style w:type="character" w:customStyle="1" w:styleId="CS-QuoteChar">
    <w:name w:val="CS-Quote Char"/>
    <w:basedOn w:val="DefaultParagraphFont"/>
    <w:link w:val="CS-Quote"/>
    <w:uiPriority w:val="18"/>
    <w:rsid w:val="0091068B"/>
    <w:rPr>
      <w:rFonts w:ascii="Verdana" w:hAnsi="Verdana"/>
      <w:i/>
      <w:color w:val="009FDA" w:themeColor="accent2"/>
      <w:sz w:val="24"/>
    </w:rPr>
  </w:style>
  <w:style w:type="character" w:customStyle="1" w:styleId="CV-QuoteChar">
    <w:name w:val="CV-Quote Char"/>
    <w:basedOn w:val="DefaultParagraphFont"/>
    <w:link w:val="CV-Quote"/>
    <w:uiPriority w:val="20"/>
    <w:rsid w:val="0091068B"/>
    <w:rPr>
      <w:rFonts w:ascii="Verdana" w:hAnsi="Verdana"/>
      <w:i/>
      <w:color w:val="009FDA" w:themeColor="accent2"/>
      <w:sz w:val="24"/>
    </w:rPr>
  </w:style>
  <w:style w:type="paragraph" w:customStyle="1" w:styleId="CS-ClientName">
    <w:name w:val="CS-Client Name"/>
    <w:link w:val="CS-ClientNameChar"/>
    <w:uiPriority w:val="18"/>
    <w:qFormat/>
    <w:rsid w:val="00950B33"/>
    <w:pPr>
      <w:spacing w:after="240" w:line="240" w:lineRule="atLeast"/>
    </w:pPr>
    <w:rPr>
      <w:rFonts w:ascii="Verdana" w:hAnsi="Verdana"/>
      <w:color w:val="5E6A71" w:themeColor="text2"/>
      <w:sz w:val="18"/>
    </w:rPr>
  </w:style>
  <w:style w:type="character" w:customStyle="1" w:styleId="CS-ClientNameChar">
    <w:name w:val="CS-Client Name Char"/>
    <w:basedOn w:val="DefaultParagraphFont"/>
    <w:link w:val="CS-ClientName"/>
    <w:uiPriority w:val="18"/>
    <w:rsid w:val="00950B33"/>
    <w:rPr>
      <w:rFonts w:ascii="Verdana" w:hAnsi="Verdana"/>
      <w:color w:val="5E6A71" w:themeColor="text2"/>
      <w:sz w:val="18"/>
    </w:rPr>
  </w:style>
  <w:style w:type="paragraph" w:customStyle="1" w:styleId="ilist">
    <w:name w:val="i list"/>
    <w:basedOn w:val="Normal"/>
    <w:uiPriority w:val="7"/>
    <w:qFormat/>
    <w:rsid w:val="00D7412E"/>
    <w:pPr>
      <w:numPr>
        <w:numId w:val="43"/>
      </w:numPr>
      <w:spacing w:after="120" w:line="240" w:lineRule="atLeast"/>
    </w:pPr>
  </w:style>
  <w:style w:type="paragraph" w:customStyle="1" w:styleId="ilist2">
    <w:name w:val="i list 2"/>
    <w:basedOn w:val="Normal"/>
    <w:uiPriority w:val="7"/>
    <w:qFormat/>
    <w:rsid w:val="00D7412E"/>
    <w:pPr>
      <w:numPr>
        <w:ilvl w:val="1"/>
        <w:numId w:val="43"/>
      </w:numPr>
      <w:tabs>
        <w:tab w:val="left" w:pos="567"/>
      </w:tabs>
      <w:spacing w:after="120" w:line="240" w:lineRule="atLeast"/>
    </w:pPr>
  </w:style>
  <w:style w:type="paragraph" w:customStyle="1" w:styleId="ilist3">
    <w:name w:val="i list 3"/>
    <w:basedOn w:val="Normal"/>
    <w:uiPriority w:val="7"/>
    <w:qFormat/>
    <w:rsid w:val="00D7412E"/>
    <w:pPr>
      <w:numPr>
        <w:ilvl w:val="2"/>
        <w:numId w:val="43"/>
      </w:numPr>
      <w:tabs>
        <w:tab w:val="left" w:pos="851"/>
      </w:tabs>
      <w:spacing w:after="120" w:line="240" w:lineRule="atLeast"/>
    </w:pPr>
  </w:style>
  <w:style w:type="paragraph" w:customStyle="1" w:styleId="ilist4">
    <w:name w:val="i list 4"/>
    <w:basedOn w:val="Normal"/>
    <w:uiPriority w:val="7"/>
    <w:qFormat/>
    <w:rsid w:val="00D7412E"/>
    <w:pPr>
      <w:numPr>
        <w:ilvl w:val="3"/>
        <w:numId w:val="43"/>
      </w:numPr>
      <w:tabs>
        <w:tab w:val="left" w:pos="1134"/>
      </w:tabs>
      <w:spacing w:after="120" w:line="240" w:lineRule="atLeast"/>
    </w:pPr>
  </w:style>
  <w:style w:type="character" w:styleId="CommentReference">
    <w:name w:val="annotation reference"/>
    <w:basedOn w:val="DefaultParagraphFont"/>
    <w:uiPriority w:val="99"/>
    <w:semiHidden/>
    <w:rsid w:val="00950ADB"/>
    <w:rPr>
      <w:sz w:val="16"/>
      <w:szCs w:val="16"/>
    </w:rPr>
  </w:style>
  <w:style w:type="paragraph" w:styleId="CommentText">
    <w:name w:val="annotation text"/>
    <w:basedOn w:val="Normal"/>
    <w:link w:val="CommentTextChar"/>
    <w:uiPriority w:val="99"/>
    <w:semiHidden/>
    <w:rsid w:val="00950ADB"/>
    <w:rPr>
      <w:color w:val="5E6A71"/>
      <w:sz w:val="20"/>
      <w:szCs w:val="20"/>
    </w:rPr>
  </w:style>
  <w:style w:type="character" w:customStyle="1" w:styleId="CommentTextChar">
    <w:name w:val="Comment Text Char"/>
    <w:basedOn w:val="DefaultParagraphFont"/>
    <w:link w:val="CommentText"/>
    <w:uiPriority w:val="99"/>
    <w:semiHidden/>
    <w:rsid w:val="00950ADB"/>
    <w:rPr>
      <w:rFonts w:ascii="Verdana" w:hAnsi="Verdana"/>
      <w:color w:val="5E6A71"/>
      <w:sz w:val="20"/>
      <w:szCs w:val="20"/>
    </w:rPr>
  </w:style>
  <w:style w:type="paragraph" w:styleId="CommentSubject">
    <w:name w:val="annotation subject"/>
    <w:basedOn w:val="CommentText"/>
    <w:next w:val="CommentText"/>
    <w:link w:val="CommentSubjectChar"/>
    <w:uiPriority w:val="99"/>
    <w:semiHidden/>
    <w:unhideWhenUsed/>
    <w:rsid w:val="00971332"/>
    <w:rPr>
      <w:b/>
      <w:bCs/>
      <w:color w:val="5E6A71" w:themeColor="text2"/>
    </w:rPr>
  </w:style>
  <w:style w:type="character" w:customStyle="1" w:styleId="CommentSubjectChar">
    <w:name w:val="Comment Subject Char"/>
    <w:basedOn w:val="CommentTextChar"/>
    <w:link w:val="CommentSubject"/>
    <w:uiPriority w:val="99"/>
    <w:semiHidden/>
    <w:rsid w:val="00971332"/>
    <w:rPr>
      <w:rFonts w:ascii="Verdana" w:hAnsi="Verdana"/>
      <w:b/>
      <w:bCs/>
      <w:color w:val="5E6A71" w:themeColor="text2"/>
      <w:sz w:val="20"/>
      <w:szCs w:val="20"/>
    </w:rPr>
  </w:style>
  <w:style w:type="character" w:styleId="UnresolvedMention">
    <w:name w:val="Unresolved Mention"/>
    <w:basedOn w:val="DefaultParagraphFont"/>
    <w:uiPriority w:val="99"/>
    <w:semiHidden/>
    <w:unhideWhenUsed/>
    <w:rsid w:val="00B564D9"/>
    <w:rPr>
      <w:color w:val="605E5C"/>
      <w:shd w:val="clear" w:color="auto" w:fill="E1DFDD"/>
    </w:rPr>
  </w:style>
  <w:style w:type="paragraph" w:styleId="Revision">
    <w:name w:val="Revision"/>
    <w:hidden/>
    <w:uiPriority w:val="99"/>
    <w:semiHidden/>
    <w:rsid w:val="00021FF7"/>
    <w:pPr>
      <w:spacing w:after="0" w:line="240" w:lineRule="auto"/>
    </w:pPr>
    <w:rPr>
      <w:rFonts w:ascii="Verdana" w:hAnsi="Verdana"/>
      <w:color w:val="5E6A71" w:themeColor="text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eader" Target="header2.xm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urnerandtownsend.com"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s\Corporate\Simple,%20client%20or%20multipurpose%20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EFF976E338448294C458201DDF702C"/>
        <w:category>
          <w:name w:val="General"/>
          <w:gallery w:val="placeholder"/>
        </w:category>
        <w:types>
          <w:type w:val="bbPlcHdr"/>
        </w:types>
        <w:behaviors>
          <w:behavior w:val="content"/>
        </w:behaviors>
        <w:guid w:val="{0D6716AE-3899-4B2A-8069-5CC9C177D04A}"/>
      </w:docPartPr>
      <w:docPartBody>
        <w:p w:rsidR="00591779" w:rsidRDefault="00591779">
          <w:pPr>
            <w:pStyle w:val="6EEFF976E338448294C458201DDF702C"/>
          </w:pPr>
          <w:r>
            <w:t>Add title of document here</w:t>
          </w:r>
        </w:p>
      </w:docPartBody>
    </w:docPart>
    <w:docPart>
      <w:docPartPr>
        <w:name w:val="E436A18BD63D455088C590689B6B84F4"/>
        <w:category>
          <w:name w:val="General"/>
          <w:gallery w:val="placeholder"/>
        </w:category>
        <w:types>
          <w:type w:val="bbPlcHdr"/>
        </w:types>
        <w:behaviors>
          <w:behavior w:val="content"/>
        </w:behaviors>
        <w:guid w:val="{696CE6B4-DB9A-4DFC-9944-B78EE09B1550}"/>
      </w:docPartPr>
      <w:docPartBody>
        <w:p w:rsidR="00591779" w:rsidRDefault="00591779">
          <w:pPr>
            <w:pStyle w:val="E436A18BD63D455088C590689B6B84F4"/>
          </w:pPr>
          <w:r>
            <w:t>Add client name here</w:t>
          </w:r>
        </w:p>
      </w:docPartBody>
    </w:docPart>
    <w:docPart>
      <w:docPartPr>
        <w:name w:val="945F8DB1952047C78E3B05721046C125"/>
        <w:category>
          <w:name w:val="General"/>
          <w:gallery w:val="placeholder"/>
        </w:category>
        <w:types>
          <w:type w:val="bbPlcHdr"/>
        </w:types>
        <w:behaviors>
          <w:behavior w:val="content"/>
        </w:behaviors>
        <w:guid w:val="{027AA1A7-31BA-4365-974C-01C3788568A8}"/>
      </w:docPartPr>
      <w:docPartBody>
        <w:p w:rsidR="007C59A3" w:rsidRDefault="00591779">
          <w:pPr>
            <w:pStyle w:val="945F8DB1952047C78E3B05721046C125"/>
          </w:pPr>
          <w:r>
            <w:t>Add project name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DC"/>
    <w:rsid w:val="00074618"/>
    <w:rsid w:val="000E6002"/>
    <w:rsid w:val="00152A1A"/>
    <w:rsid w:val="001F463B"/>
    <w:rsid w:val="002B0D0A"/>
    <w:rsid w:val="00324FB5"/>
    <w:rsid w:val="003D58E3"/>
    <w:rsid w:val="004513C6"/>
    <w:rsid w:val="004942FF"/>
    <w:rsid w:val="005538E2"/>
    <w:rsid w:val="00591779"/>
    <w:rsid w:val="005C5DDA"/>
    <w:rsid w:val="00611EE2"/>
    <w:rsid w:val="006124AC"/>
    <w:rsid w:val="00637DF5"/>
    <w:rsid w:val="00705835"/>
    <w:rsid w:val="00712034"/>
    <w:rsid w:val="00740E49"/>
    <w:rsid w:val="00752ECC"/>
    <w:rsid w:val="007C59A3"/>
    <w:rsid w:val="007F14DF"/>
    <w:rsid w:val="00883B8B"/>
    <w:rsid w:val="008E491D"/>
    <w:rsid w:val="009013C2"/>
    <w:rsid w:val="00932FA8"/>
    <w:rsid w:val="00971BFE"/>
    <w:rsid w:val="009E7931"/>
    <w:rsid w:val="00AD375A"/>
    <w:rsid w:val="00B17947"/>
    <w:rsid w:val="00B91287"/>
    <w:rsid w:val="00B943FE"/>
    <w:rsid w:val="00BE5842"/>
    <w:rsid w:val="00BF7083"/>
    <w:rsid w:val="00C51BD3"/>
    <w:rsid w:val="00C9774D"/>
    <w:rsid w:val="00CD0CFE"/>
    <w:rsid w:val="00D15FBA"/>
    <w:rsid w:val="00D274A6"/>
    <w:rsid w:val="00F329CE"/>
    <w:rsid w:val="00F80F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6EEFF976E338448294C458201DDF702C">
    <w:name w:val="6EEFF976E338448294C458201DDF702C"/>
  </w:style>
  <w:style w:type="paragraph" w:customStyle="1" w:styleId="E436A18BD63D455088C590689B6B84F4">
    <w:name w:val="E436A18BD63D455088C590689B6B84F4"/>
  </w:style>
  <w:style w:type="paragraph" w:customStyle="1" w:styleId="945F8DB1952047C78E3B05721046C125">
    <w:name w:val="945F8DB1952047C78E3B05721046C125"/>
    <w:rPr>
      <w:kern w:val="2"/>
      <w:lang w:val="en-GB" w:eastAsia="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urnTown">
  <a:themeElements>
    <a:clrScheme name="Turntown">
      <a:dk1>
        <a:sysClr val="windowText" lastClr="000000"/>
      </a:dk1>
      <a:lt1>
        <a:sysClr val="window" lastClr="FFFFFF"/>
      </a:lt1>
      <a:dk2>
        <a:srgbClr val="5E6A71"/>
      </a:dk2>
      <a:lt2>
        <a:srgbClr val="FFFFFF"/>
      </a:lt2>
      <a:accent1>
        <a:srgbClr val="1E4479"/>
      </a:accent1>
      <a:accent2>
        <a:srgbClr val="009FDA"/>
      </a:accent2>
      <a:accent3>
        <a:srgbClr val="5E6A71"/>
      </a:accent3>
      <a:accent4>
        <a:srgbClr val="9EA6AA"/>
      </a:accent4>
      <a:accent5>
        <a:srgbClr val="D55C17"/>
      </a:accent5>
      <a:accent6>
        <a:srgbClr val="69BE28"/>
      </a:accent6>
      <a:hlink>
        <a:srgbClr val="0000FF"/>
      </a:hlink>
      <a:folHlink>
        <a:srgbClr val="800080"/>
      </a:folHlink>
    </a:clrScheme>
    <a:fontScheme name="TurnTown">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a:solidFill>
            <a:schemeClr val="accent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484c56b-2cf1-4b9e-8a70-953148847455" xsi:nil="true"/>
    <lcf76f155ced4ddcb4097134ff3c332f xmlns="47ffbc68-a9db-41c0-85ec-31c382dd9a6a">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6F081AA5D7A4A4C9C614939B3FD855C" ma:contentTypeVersion="18" ma:contentTypeDescription="Create a new document." ma:contentTypeScope="" ma:versionID="6f79a76c563c3c4fa0649f5837ad1c9e">
  <xsd:schema xmlns:xsd="http://www.w3.org/2001/XMLSchema" xmlns:xs="http://www.w3.org/2001/XMLSchema" xmlns:p="http://schemas.microsoft.com/office/2006/metadata/properties" xmlns:ns1="http://schemas.microsoft.com/sharepoint/v3" xmlns:ns2="47ffbc68-a9db-41c0-85ec-31c382dd9a6a" xmlns:ns3="0484c56b-2cf1-4b9e-8a70-953148847455" targetNamespace="http://schemas.microsoft.com/office/2006/metadata/properties" ma:root="true" ma:fieldsID="a8ced4f497ba65bd25e6648eb03401e5" ns1:_="" ns2:_="" ns3:_="">
    <xsd:import namespace="http://schemas.microsoft.com/sharepoint/v3"/>
    <xsd:import namespace="47ffbc68-a9db-41c0-85ec-31c382dd9a6a"/>
    <xsd:import namespace="0484c56b-2cf1-4b9e-8a70-95314884745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MediaServiceLocation"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ffbc68-a9db-41c0-85ec-31c382dd9a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a05f64b-033b-470b-9367-323cc28bf54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84c56b-2cf1-4b9e-8a70-95314884745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a5076b4-84f4-4e89-be43-52414e089451}" ma:internalName="TaxCatchAll" ma:showField="CatchAllData" ma:web="0484c56b-2cf1-4b9e-8a70-95314884745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A7610E-3D58-4D6E-8D4C-84D45F8B3C1F}">
  <ds:schemaRefs>
    <ds:schemaRef ds:uri="http://schemas.microsoft.com/sharepoint/v3/contenttype/forms"/>
  </ds:schemaRefs>
</ds:datastoreItem>
</file>

<file path=customXml/itemProps2.xml><?xml version="1.0" encoding="utf-8"?>
<ds:datastoreItem xmlns:ds="http://schemas.openxmlformats.org/officeDocument/2006/customXml" ds:itemID="{B1B1FE18-F2AB-40DA-A8D4-08DC34323D03}">
  <ds:schemaRefs>
    <ds:schemaRef ds:uri="http://schemas.microsoft.com/sharepoint/v3"/>
    <ds:schemaRef ds:uri="http://schemas.openxmlformats.org/package/2006/metadata/core-properties"/>
    <ds:schemaRef ds:uri="0484c56b-2cf1-4b9e-8a70-953148847455"/>
    <ds:schemaRef ds:uri="http://purl.org/dc/terms/"/>
    <ds:schemaRef ds:uri="http://schemas.microsoft.com/office/infopath/2007/PartnerControls"/>
    <ds:schemaRef ds:uri="http://schemas.microsoft.com/office/2006/documentManagement/types"/>
    <ds:schemaRef ds:uri="http://schemas.microsoft.com/office/2006/metadata/properties"/>
    <ds:schemaRef ds:uri="47ffbc68-a9db-41c0-85ec-31c382dd9a6a"/>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F6D24A98-315A-48F5-BF2B-C2B7BF04A2BD}">
  <ds:schemaRefs>
    <ds:schemaRef ds:uri="http://schemas.openxmlformats.org/officeDocument/2006/bibliography"/>
  </ds:schemaRefs>
</ds:datastoreItem>
</file>

<file path=customXml/itemProps4.xml><?xml version="1.0" encoding="utf-8"?>
<ds:datastoreItem xmlns:ds="http://schemas.openxmlformats.org/officeDocument/2006/customXml" ds:itemID="{5E1B1FE0-7DEF-42BE-B949-069B70515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7ffbc68-a9db-41c0-85ec-31c382dd9a6a"/>
    <ds:schemaRef ds:uri="0484c56b-2cf1-4b9e-8a70-9531488474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Simple, client or multipurpose report</Template>
  <TotalTime>9</TotalTime>
  <Pages>4</Pages>
  <Words>1835</Words>
  <Characters>10460</Characters>
  <Application>Microsoft Office Word</Application>
  <DocSecurity>0</DocSecurity>
  <Lines>87</Lines>
  <Paragraphs>24</Paragraphs>
  <ScaleCrop>false</ScaleCrop>
  <Company/>
  <LinksUpToDate>false</LinksUpToDate>
  <CharactersWithSpaces>12271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Wynter</dc:creator>
  <cp:keywords/>
  <cp:lastModifiedBy>Imogen Stewart-Green</cp:lastModifiedBy>
  <cp:revision>5</cp:revision>
  <cp:lastPrinted>2025-06-30T15:19:00Z</cp:lastPrinted>
  <dcterms:created xsi:type="dcterms:W3CDTF">2026-06-17T12:03:00Z</dcterms:created>
  <dcterms:modified xsi:type="dcterms:W3CDTF">2026-06-17T14:03:00Z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bbonPtr">
    <vt:lpwstr>379829308</vt:lpwstr>
  </property>
  <property fmtid="{D5CDD505-2E9C-101B-9397-08002B2CF9AE}" pid="3" name="RibbonPtrTurnTownGlobaldotm">
    <vt:lpwstr>306212316</vt:lpwstr>
  </property>
  <property fmtid="{D5CDD505-2E9C-101B-9397-08002B2CF9AE}" pid="4" name="RibbonPtrSimpleReportdotm">
    <vt:lpwstr>322848988</vt:lpwstr>
  </property>
  <property fmtid="{D5CDD505-2E9C-101B-9397-08002B2CF9AE}" pid="5" name="DocOnBehalfOfLogo">
    <vt:lpwstr>Turner &amp; Townsend</vt:lpwstr>
  </property>
  <property fmtid="{D5CDD505-2E9C-101B-9397-08002B2CF9AE}" pid="6" name="DocCreationDate">
    <vt:lpwstr>29 November 2023</vt:lpwstr>
  </property>
  <property fmtid="{D5CDD505-2E9C-101B-9397-08002B2CF9AE}" pid="7" name="RibbonPtrSimple,clientormultipurposereportdotm">
    <vt:lpwstr>467224996</vt:lpwstr>
  </property>
  <property fmtid="{D5CDD505-2E9C-101B-9397-08002B2CF9AE}" pid="8" name="DocWeb">
    <vt:lpwstr>www.turnerandtownsend.com</vt:lpwstr>
  </property>
  <property fmtid="{D5CDD505-2E9C-101B-9397-08002B2CF9AE}" pid="9" name="DocOnBehalfOfAuthor">
    <vt:lpwstr>Louise Wynter</vt:lpwstr>
  </property>
  <property fmtid="{D5CDD505-2E9C-101B-9397-08002B2CF9AE}" pid="10" name="DocOnBehalfOfPosition">
    <vt:lpwstr>Global Corporate Responsibility Director (interim)</vt:lpwstr>
  </property>
  <property fmtid="{D5CDD505-2E9C-101B-9397-08002B2CF9AE}" pid="11" name="DocClient">
    <vt:lpwstr>brgbr</vt:lpwstr>
  </property>
  <property fmtid="{D5CDD505-2E9C-101B-9397-08002B2CF9AE}" pid="12" name="DocProject">
    <vt:lpwstr>bgbf</vt:lpwstr>
  </property>
  <property fmtid="{D5CDD505-2E9C-101B-9397-08002B2CF9AE}" pid="13" name="DocWizardRun">
    <vt:lpwstr>Yes</vt:lpwstr>
  </property>
  <property fmtid="{D5CDD505-2E9C-101B-9397-08002B2CF9AE}" pid="14" name="DocOnBehalfOfIndex">
    <vt:lpwstr>0</vt:lpwstr>
  </property>
  <property fmtid="{D5CDD505-2E9C-101B-9397-08002B2CF9AE}" pid="15" name="DocOnBehalfOfRegion">
    <vt:lpwstr>UK and Ireland</vt:lpwstr>
  </property>
  <property fmtid="{D5CDD505-2E9C-101B-9397-08002B2CF9AE}" pid="16" name="DocOnBehalfOfOffice">
    <vt:lpwstr>London</vt:lpwstr>
  </property>
  <property fmtid="{D5CDD505-2E9C-101B-9397-08002B2CF9AE}" pid="17" name="DocOnBehalfOfCompany">
    <vt:lpwstr>Turner &amp; Townsend Group Limited</vt:lpwstr>
  </property>
  <property fmtid="{D5CDD505-2E9C-101B-9397-08002B2CF9AE}" pid="18" name="DocOnBehalfOfCountry">
    <vt:lpwstr>UK</vt:lpwstr>
  </property>
  <property fmtid="{D5CDD505-2E9C-101B-9397-08002B2CF9AE}" pid="19" name="DocOnBehalfOfWebsite">
    <vt:lpwstr>www.turnerandtownsend.com</vt:lpwstr>
  </property>
  <property fmtid="{D5CDD505-2E9C-101B-9397-08002B2CF9AE}" pid="20" name="DocOnBehalfOfFooter1">
    <vt:lpwstr>Turner &amp; Townsend Group Limited</vt:lpwstr>
  </property>
  <property fmtid="{D5CDD505-2E9C-101B-9397-08002B2CF9AE}" pid="21" name="DocOnBehalfOfFooter2">
    <vt:lpwstr>Registered office: Low Hall, Calverley Lane, Horsforth, Leeds LS18 4GH, United Kingdom. Registered in England and Wales. Registration No. 03154484</vt:lpwstr>
  </property>
  <property fmtid="{D5CDD505-2E9C-101B-9397-08002B2CF9AE}" pid="22" name="DocOnBehalfOfFooter3">
    <vt:lpwstr/>
  </property>
  <property fmtid="{D5CDD505-2E9C-101B-9397-08002B2CF9AE}" pid="23" name="DocOnBehalfOfAward">
    <vt:lpwstr>Iip</vt:lpwstr>
  </property>
  <property fmtid="{D5CDD505-2E9C-101B-9397-08002B2CF9AE}" pid="24" name="DocOnBehalfOfAddress1">
    <vt:lpwstr>One New Change</vt:lpwstr>
  </property>
  <property fmtid="{D5CDD505-2E9C-101B-9397-08002B2CF9AE}" pid="25" name="DocOnBehalfOfAddress2">
    <vt:lpwstr>London</vt:lpwstr>
  </property>
  <property fmtid="{D5CDD505-2E9C-101B-9397-08002B2CF9AE}" pid="26" name="DocOnBehalfOfAddress3">
    <vt:lpwstr>EC4M 9AF</vt:lpwstr>
  </property>
  <property fmtid="{D5CDD505-2E9C-101B-9397-08002B2CF9AE}" pid="27" name="DocOnBehalfOfAddress4">
    <vt:lpwstr/>
  </property>
  <property fmtid="{D5CDD505-2E9C-101B-9397-08002B2CF9AE}" pid="28" name="DocOnBehalfOfAddress5">
    <vt:lpwstr/>
  </property>
  <property fmtid="{D5CDD505-2E9C-101B-9397-08002B2CF9AE}" pid="29" name="DocOnBehalfOfAddress6">
    <vt:lpwstr/>
  </property>
  <property fmtid="{D5CDD505-2E9C-101B-9397-08002B2CF9AE}" pid="30" name="DocOnBehalfOfTelephone">
    <vt:lpwstr>+44 (0)20 7544 4000</vt:lpwstr>
  </property>
  <property fmtid="{D5CDD505-2E9C-101B-9397-08002B2CF9AE}" pid="31" name="DocOnBehalfOfPOBox1">
    <vt:lpwstr/>
  </property>
  <property fmtid="{D5CDD505-2E9C-101B-9397-08002B2CF9AE}" pid="32" name="DocOnBehalfOfPOBox2">
    <vt:lpwstr/>
  </property>
  <property fmtid="{D5CDD505-2E9C-101B-9397-08002B2CF9AE}" pid="33" name="DocOnBehalfOfPOBox3">
    <vt:lpwstr/>
  </property>
  <property fmtid="{D5CDD505-2E9C-101B-9397-08002B2CF9AE}" pid="34" name="DocOnBehalfOfPOBox4">
    <vt:lpwstr/>
  </property>
  <property fmtid="{D5CDD505-2E9C-101B-9397-08002B2CF9AE}" pid="35" name="DocOnBehalfOfEmail">
    <vt:lpwstr>louise.wynter@turntown.com</vt:lpwstr>
  </property>
  <property fmtid="{D5CDD505-2E9C-101B-9397-08002B2CF9AE}" pid="36" name="DocOnBehalfOfTelephoneAuto">
    <vt:lpwstr>Yes</vt:lpwstr>
  </property>
  <property fmtid="{D5CDD505-2E9C-101B-9397-08002B2CF9AE}" pid="37" name="DocCurrentLogoFile">
    <vt:lpwstr>C:\Templates\Corporate\Logos\Turner &amp; Townsend.png</vt:lpwstr>
  </property>
  <property fmtid="{D5CDD505-2E9C-101B-9397-08002B2CF9AE}" pid="38" name="DocAddress">
    <vt:lpwstr>One New Change_x000d_
London_x000d_
EC4M 9AF</vt:lpwstr>
  </property>
  <property fmtid="{D5CDD505-2E9C-101B-9397-08002B2CF9AE}" pid="39" name="DocPOBox">
    <vt:lpwstr/>
  </property>
  <property fmtid="{D5CDD505-2E9C-101B-9397-08002B2CF9AE}" pid="40" name="DocCompany">
    <vt:lpwstr>Turner &amp; Townsend Group Limited</vt:lpwstr>
  </property>
  <property fmtid="{D5CDD505-2E9C-101B-9397-08002B2CF9AE}" pid="41" name="DocTelephone">
    <vt:lpwstr>+44 (0)20 7544 4000</vt:lpwstr>
  </property>
  <property fmtid="{D5CDD505-2E9C-101B-9397-08002B2CF9AE}" pid="42" name="DocEmail">
    <vt:lpwstr>louise.wynter@turntown.com</vt:lpwstr>
  </property>
  <property fmtid="{D5CDD505-2E9C-101B-9397-08002B2CF9AE}" pid="43" name="docType">
    <vt:lpwstr>SI</vt:lpwstr>
  </property>
  <property fmtid="{D5CDD505-2E9C-101B-9397-08002B2CF9AE}" pid="44" name="docPaper">
    <vt:lpwstr>A4</vt:lpwstr>
  </property>
  <property fmtid="{D5CDD505-2E9C-101B-9397-08002B2CF9AE}" pid="45" name="docOrient">
    <vt:lpwstr>Portrait</vt:lpwstr>
  </property>
  <property fmtid="{D5CDD505-2E9C-101B-9397-08002B2CF9AE}" pid="46" name="docColumns">
    <vt:lpwstr>One</vt:lpwstr>
  </property>
  <property fmtid="{D5CDD505-2E9C-101B-9397-08002B2CF9AE}" pid="47" name="docNumbering">
    <vt:lpwstr>Outline numbered headings</vt:lpwstr>
  </property>
  <property fmtid="{D5CDD505-2E9C-101B-9397-08002B2CF9AE}" pid="48" name="DocSpellCheckLang">
    <vt:lpwstr>English (United Kingdom)</vt:lpwstr>
  </property>
  <property fmtid="{D5CDD505-2E9C-101B-9397-08002B2CF9AE}" pid="49" name="DocDisclaimer">
    <vt:lpwstr>Report Disclaimer</vt:lpwstr>
  </property>
  <property fmtid="{D5CDD505-2E9C-101B-9397-08002B2CF9AE}" pid="50" name="DocTitle">
    <vt:lpwstr>Modern Slavery Statement</vt:lpwstr>
  </property>
  <property fmtid="{D5CDD505-2E9C-101B-9397-08002B2CF9AE}" pid="51" name="DocClearNotes">
    <vt:lpwstr>No</vt:lpwstr>
  </property>
  <property fmtid="{D5CDD505-2E9C-101B-9397-08002B2CF9AE}" pid="52" name="ContentTypeId">
    <vt:lpwstr>0x010100C6F081AA5D7A4A4C9C614939B3FD855C</vt:lpwstr>
  </property>
  <property fmtid="{D5CDD505-2E9C-101B-9397-08002B2CF9AE}" pid="53" name="MediaServiceImageTags">
    <vt:lpwstr/>
  </property>
  <property fmtid="{D5CDD505-2E9C-101B-9397-08002B2CF9AE}" pid="54" name="docLang">
    <vt:lpwstr>en</vt:lpwstr>
  </property>
  <property fmtid="{D5CDD505-2E9C-101B-9397-08002B2CF9AE}" pid="55" name="MSIP_Label_8dfc4922-3fd1-4789-82f2-615f80bb0c20_Enabled">
    <vt:lpwstr>true</vt:lpwstr>
  </property>
  <property fmtid="{D5CDD505-2E9C-101B-9397-08002B2CF9AE}" pid="56" name="MSIP_Label_8dfc4922-3fd1-4789-82f2-615f80bb0c20_SetDate">
    <vt:lpwstr>2026-06-17T14:01:35Z</vt:lpwstr>
  </property>
  <property fmtid="{D5CDD505-2E9C-101B-9397-08002B2CF9AE}" pid="57" name="MSIP_Label_8dfc4922-3fd1-4789-82f2-615f80bb0c20_Method">
    <vt:lpwstr>Privileged</vt:lpwstr>
  </property>
  <property fmtid="{D5CDD505-2E9C-101B-9397-08002B2CF9AE}" pid="58" name="MSIP_Label_8dfc4922-3fd1-4789-82f2-615f80bb0c20_Name">
    <vt:lpwstr>Public</vt:lpwstr>
  </property>
  <property fmtid="{D5CDD505-2E9C-101B-9397-08002B2CF9AE}" pid="59" name="MSIP_Label_8dfc4922-3fd1-4789-82f2-615f80bb0c20_SiteId">
    <vt:lpwstr>ca18acb0-3312-44f2-869d-5b01ed8bb47d</vt:lpwstr>
  </property>
  <property fmtid="{D5CDD505-2E9C-101B-9397-08002B2CF9AE}" pid="60" name="MSIP_Label_8dfc4922-3fd1-4789-82f2-615f80bb0c20_ActionId">
    <vt:lpwstr>0a6d9490-d0a9-4723-a678-8dfe4fe7d9ff</vt:lpwstr>
  </property>
  <property fmtid="{D5CDD505-2E9C-101B-9397-08002B2CF9AE}" pid="61" name="MSIP_Label_8dfc4922-3fd1-4789-82f2-615f80bb0c20_ContentBits">
    <vt:lpwstr>0</vt:lpwstr>
  </property>
  <property fmtid="{D5CDD505-2E9C-101B-9397-08002B2CF9AE}" pid="62" name="MSIP_Label_8dfc4922-3fd1-4789-82f2-615f80bb0c20_Tag">
    <vt:lpwstr>10, 0, 1, 1</vt:lpwstr>
  </property>
</Properties>
</file>